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 Z Keeps Sports Executives Up at Night. Here's What They're Doing About It</w:t>
      </w:r>
      <w:br/>
      <w:hyperlink r:id="rId7" w:history="1">
        <w:r>
          <w:rPr>
            <w:color w:val="2980b9"/>
            <w:u w:val="single"/>
          </w:rPr>
          <w:t xml:space="preserve">https://morningconsult.com/2022/12/13/gen-z-interest-in-watching-sports/</w:t>
        </w:r>
      </w:hyperlink>
    </w:p>
    <w:p>
      <w:pPr>
        <w:pStyle w:val="Heading1"/>
      </w:pPr>
      <w:bookmarkStart w:id="2" w:name="_Toc2"/>
      <w:r>
        <w:t>Article summary:</w:t>
      </w:r>
      <w:bookmarkEnd w:id="2"/>
    </w:p>
    <w:p>
      <w:pPr>
        <w:jc w:val="both"/>
      </w:pPr>
      <w:r>
        <w:rPr/>
        <w:t xml:space="preserve">1. Gen Z's overall interest in sports remains significantly below that of older generations, with 33% not watching live sporting events.</w:t>
      </w:r>
    </w:p>
    <w:p>
      <w:pPr>
        <w:jc w:val="both"/>
      </w:pPr>
      <w:r>
        <w:rPr/>
        <w:t xml:space="preserve">2. Sports leagues are partnering with streaming platforms to engage Gen Z, who prefer digital platforms for watching live sports.</w:t>
      </w:r>
    </w:p>
    <w:p>
      <w:pPr>
        <w:jc w:val="both"/>
      </w:pPr>
      <w:r>
        <w:rPr/>
        <w:t xml:space="preserve">3. Teams and leagues are exploring ways to better understand how Gen Z consumes sports and make games more accessible and affordable for younger fans.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 Z Keeps Sports Executives Up at Night. Here's What They're Doing About It" discusses the challenges faced by the sports industry in engaging younger consumers, particularly Gen Z. The article provides data from recent surveys and quotes from industry executives to support its claims.</w:t>
      </w:r>
    </w:p>
    <w:p>
      <w:pPr>
        <w:jc w:val="both"/>
      </w:pPr>
      <w:r>
        <w:rPr/>
        <w:t xml:space="preserve"/>
      </w:r>
    </w:p>
    <w:p>
      <w:pPr>
        <w:jc w:val="both"/>
      </w:pPr>
      <w:r>
        <w:rPr/>
        <w:t xml:space="preserve">One potential bias in the article is that it focuses primarily on the perspective of sports executives and their efforts to engage Gen Z. While this is certainly an important aspect of the issue, it would be valuable to also hear from Gen Zers themselves about their attitudes towards sports and what might motivate them to become more engaged.</w:t>
      </w:r>
    </w:p>
    <w:p>
      <w:pPr>
        <w:jc w:val="both"/>
      </w:pPr>
      <w:r>
        <w:rPr/>
        <w:t xml:space="preserve"/>
      </w:r>
    </w:p>
    <w:p>
      <w:pPr>
        <w:jc w:val="both"/>
      </w:pPr>
      <w:r>
        <w:rPr/>
        <w:t xml:space="preserve">Another potential bias is that the article assumes that there is a problem with Gen Z's engagement with sports, without fully exploring why this might be the case. For example, it could be argued that Gen Z simply has different interests and priorities than previous generations, rather than there being something inherently wrong with their relationship to sports.</w:t>
      </w:r>
    </w:p>
    <w:p>
      <w:pPr>
        <w:jc w:val="both"/>
      </w:pPr>
      <w:r>
        <w:rPr/>
        <w:t xml:space="preserve"/>
      </w:r>
    </w:p>
    <w:p>
      <w:pPr>
        <w:jc w:val="both"/>
      </w:pPr>
      <w:r>
        <w:rPr/>
        <w:t xml:space="preserve">The article also makes some unsupported claims, such as when it suggests that Gen Z's shift towards streaming is not a pivot away from sports but rather a nod towards it. While this may be true for some individuals, there is no evidence presented to support this claim more broadly.</w:t>
      </w:r>
    </w:p>
    <w:p>
      <w:pPr>
        <w:jc w:val="both"/>
      </w:pPr>
      <w:r>
        <w:rPr/>
        <w:t xml:space="preserve"/>
      </w:r>
    </w:p>
    <w:p>
      <w:pPr>
        <w:jc w:val="both"/>
      </w:pPr>
      <w:r>
        <w:rPr/>
        <w:t xml:space="preserve">Additionally, while the article notes some potential risks associated with pricing young fans out of attending games, it does not explore counterarguments or alternative perspectives on this issue. For example, some might argue that high ticket prices are necessary to maintain the financial viability of professional sports teams.</w:t>
      </w:r>
    </w:p>
    <w:p>
      <w:pPr>
        <w:jc w:val="both"/>
      </w:pPr>
      <w:r>
        <w:rPr/>
        <w:t xml:space="preserve"/>
      </w:r>
    </w:p>
    <w:p>
      <w:pPr>
        <w:jc w:val="both"/>
      </w:pPr>
      <w:r>
        <w:rPr/>
        <w:t xml:space="preserve">Overall, while the article provides some useful insights into the challenges faced by the sports industry in engaging younger consumers, it could benefit from a more balanced approach that considers multiple perspectives and explores counterarguments more thoroughly.</w:t>
      </w:r>
    </w:p>
    <w:p>
      <w:pPr>
        <w:pStyle w:val="Heading1"/>
      </w:pPr>
      <w:bookmarkStart w:id="5" w:name="_Toc5"/>
      <w:r>
        <w:t>Topics for further research:</w:t>
      </w:r>
      <w:bookmarkEnd w:id="5"/>
    </w:p>
    <w:p>
      <w:pPr>
        <w:spacing w:after="0"/>
        <w:numPr>
          <w:ilvl w:val="0"/>
          <w:numId w:val="2"/>
        </w:numPr>
      </w:pPr>
      <w:r>
        <w:rPr/>
        <w:t xml:space="preserve">Gen Z attitudes towards sports and entertainment
</w:t>
      </w:r>
    </w:p>
    <w:p>
      <w:pPr>
        <w:spacing w:after="0"/>
        <w:numPr>
          <w:ilvl w:val="0"/>
          <w:numId w:val="2"/>
        </w:numPr>
      </w:pPr>
      <w:r>
        <w:rPr/>
        <w:t xml:space="preserve">Factors influencing Gen Z's engagement with sports
</w:t>
      </w:r>
    </w:p>
    <w:p>
      <w:pPr>
        <w:spacing w:after="0"/>
        <w:numPr>
          <w:ilvl w:val="0"/>
          <w:numId w:val="2"/>
        </w:numPr>
      </w:pPr>
      <w:r>
        <w:rPr/>
        <w:t xml:space="preserve">Gen Z's priorities and interests
</w:t>
      </w:r>
    </w:p>
    <w:p>
      <w:pPr>
        <w:spacing w:after="0"/>
        <w:numPr>
          <w:ilvl w:val="0"/>
          <w:numId w:val="2"/>
        </w:numPr>
      </w:pPr>
      <w:r>
        <w:rPr/>
        <w:t xml:space="preserve">Alternative perspectives on pricing young fans out of attending games
</w:t>
      </w:r>
    </w:p>
    <w:p>
      <w:pPr>
        <w:spacing w:after="0"/>
        <w:numPr>
          <w:ilvl w:val="0"/>
          <w:numId w:val="2"/>
        </w:numPr>
      </w:pPr>
      <w:r>
        <w:rPr/>
        <w:t xml:space="preserve">Gen Z's media consumption habits and preferences
</w:t>
      </w:r>
    </w:p>
    <w:p>
      <w:pPr>
        <w:numPr>
          <w:ilvl w:val="0"/>
          <w:numId w:val="2"/>
        </w:numPr>
      </w:pPr>
      <w:r>
        <w:rPr/>
        <w:t xml:space="preserve">Strategies for engaging Gen Z in sports and entertainment</w:t>
      </w:r>
    </w:p>
    <w:p>
      <w:pPr>
        <w:pStyle w:val="Heading1"/>
      </w:pPr>
      <w:bookmarkStart w:id="6" w:name="_Toc6"/>
      <w:r>
        <w:t>Report location:</w:t>
      </w:r>
      <w:bookmarkEnd w:id="6"/>
    </w:p>
    <w:p>
      <w:hyperlink r:id="rId8" w:history="1">
        <w:r>
          <w:rPr>
            <w:color w:val="2980b9"/>
            <w:u w:val="single"/>
          </w:rPr>
          <w:t xml:space="preserve">https://www.fullpicture.app/item/d16443b671616b7e5d2bdbda07e8fdec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2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rningconsult.com/2022/12/13/gen-z-interest-in-watching-sports/" TargetMode="External"/><Relationship Id="rId8" Type="http://schemas.openxmlformats.org/officeDocument/2006/relationships/hyperlink" Target="https://www.fullpicture.app/item/d16443b671616b7e5d2bdbda07e8fd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2023-12-15T13:50:16+01:00</dcterms:created>
  <dcterms:modified xsi:type="dcterms:W3CDTF">2023-12-15T13:50:16+01:00</dcterms:modified>
</cp:coreProperties>
</file>

<file path=docProps/custom.xml><?xml version="1.0" encoding="utf-8"?>
<Properties xmlns="http://schemas.openxmlformats.org/officeDocument/2006/custom-properties" xmlns:vt="http://schemas.openxmlformats.org/officeDocument/2006/docPropsVTypes"/>
</file>