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python中的“.T”操作_.t python-CSDN博客</w:t>
      </w:r>
      <w:br/>
      <w:hyperlink r:id="rId7" w:history="1">
        <w:r>
          <w:rPr>
            <w:color w:val="2980b9"/>
            <w:u w:val="single"/>
          </w:rPr>
          <w:t xml:space="preserve">https://blog.csdn.net/u012413709/article/details/105434675</w:t>
        </w:r>
      </w:hyperlink>
    </w:p>
    <w:p>
      <w:pPr>
        <w:pStyle w:val="Heading1"/>
      </w:pPr>
      <w:bookmarkStart w:id="2" w:name="_Toc2"/>
      <w:r>
        <w:t>Article summary:</w:t>
      </w:r>
      <w:bookmarkEnd w:id="2"/>
    </w:p>
    <w:p>
      <w:pPr>
        <w:jc w:val="both"/>
      </w:pPr>
      <w:r>
        <w:rPr/>
        <w:t xml:space="preserve">1. Python中使用csv模块可以读取和写入CSV文件。通过csv.reader()函数可以逐行读取CSV文件的内容，并使用for循环遍历每一行数据。而使用csv.writer()函数可以创建一个写入器，并使用writerow()函数将数据写入到CSV文件中。</w:t>
      </w:r>
    </w:p>
    <w:p>
      <w:pPr>
        <w:jc w:val="both"/>
      </w:pPr>
      <w:r>
        <w:rPr/>
        <w:t xml:space="preserve">2. 读取CSV文件时，可以使用csv.reader()函数来逐行读取文件内容，并使用for循环遍历每一行数据。示例代码演示了如何读取CSV文件并打印出每一行的数据。</w:t>
      </w:r>
    </w:p>
    <w:p>
      <w:pPr>
        <w:jc w:val="both"/>
      </w:pPr>
      <w:r>
        <w:rPr/>
        <w:t xml:space="preserve">3. 写入CSV文件时，可以使用csv.writer()函数来创建一个写入器，并使用writerow()函数将数据写入到CSV文件中。示例代码演示了如何将数据写入到CSV文件中。</w:t>
      </w:r>
    </w:p>
    <w:p>
      <w:pPr>
        <w:jc w:val="both"/>
      </w:pPr>
      <w:r>
        <w:rPr/>
        <w:t xml:space="preserve"/>
      </w:r>
    </w:p>
    <w:p>
      <w:pPr>
        <w:jc w:val="both"/>
      </w:pPr>
      <w:r>
        <w:rPr/>
        <w:t xml:space="preserve">总结：本文介绍了在Python中如何使用csv模块来读取和写入CSV文件。通过示例代码演示了如何逐行读取和处理CSV文件的内容，以及如何将数据写入到CSV文件中。</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根据文章内容，这是一篇关于Python中读取和处理CSV文件的简单介绍。文章提到了使用csv模块来读取和写入CSV文件的方法，并给出了相应的示例代码。</w:t>
      </w:r>
    </w:p>
    <w:p>
      <w:pPr>
        <w:jc w:val="both"/>
      </w:pPr>
      <w:r>
        <w:rPr/>
        <w:t xml:space="preserve"/>
      </w:r>
    </w:p>
    <w:p>
      <w:pPr>
        <w:jc w:val="both"/>
      </w:pPr>
      <w:r>
        <w:rPr/>
        <w:t xml:space="preserve">然而，这篇文章存在一些问题和偏见：</w:t>
      </w:r>
    </w:p>
    <w:p>
      <w:pPr>
        <w:jc w:val="both"/>
      </w:pPr>
      <w:r>
        <w:rPr/>
        <w:t xml:space="preserve"/>
      </w:r>
    </w:p>
    <w:p>
      <w:pPr>
        <w:jc w:val="both"/>
      </w:pPr>
      <w:r>
        <w:rPr/>
        <w:t xml:space="preserve">1. 片面报道：文章只介绍了如何使用csv模块来读取和写入CSV文件，但没有提及其他可能的方法或库。这导致读者无法获得更全面的信息。</w:t>
      </w:r>
    </w:p>
    <w:p>
      <w:pPr>
        <w:jc w:val="both"/>
      </w:pPr>
      <w:r>
        <w:rPr/>
        <w:t xml:space="preserve"/>
      </w:r>
    </w:p>
    <w:p>
      <w:pPr>
        <w:jc w:val="both"/>
      </w:pPr>
      <w:r>
        <w:rPr/>
        <w:t xml:space="preserve">2. 缺失考虑点：文章没有讨论CSV文件中可能存在的特殊情况，例如空值、数据类型转换等。这些问题在实际应用中可能会导致错误或不完整的结果。</w:t>
      </w:r>
    </w:p>
    <w:p>
      <w:pPr>
        <w:jc w:val="both"/>
      </w:pPr>
      <w:r>
        <w:rPr/>
        <w:t xml:space="preserve"/>
      </w:r>
    </w:p>
    <w:p>
      <w:pPr>
        <w:jc w:val="both"/>
      </w:pPr>
      <w:r>
        <w:rPr/>
        <w:t xml:space="preserve">3. 缺失证据：文章没有提供任何支持所述方法优势或有效性的具体证据或案例研究。读者无法确定这种方法是否适用于他们的具体需求。</w:t>
      </w:r>
    </w:p>
    <w:p>
      <w:pPr>
        <w:jc w:val="both"/>
      </w:pPr>
      <w:r>
        <w:rPr/>
        <w:t xml:space="preserve"/>
      </w:r>
    </w:p>
    <w:p>
      <w:pPr>
        <w:jc w:val="both"/>
      </w:pPr>
      <w:r>
        <w:rPr/>
        <w:t xml:space="preserve">4. 未探索反驳：文章没有探讨其他可能存在的缺点或限制，也没有提供与其他方法进行比较的分析。这使得读者无法全面评估所述方法的优缺点。</w:t>
      </w:r>
    </w:p>
    <w:p>
      <w:pPr>
        <w:jc w:val="both"/>
      </w:pPr>
      <w:r>
        <w:rPr/>
        <w:t xml:space="preserve"/>
      </w:r>
    </w:p>
    <w:p>
      <w:pPr>
        <w:jc w:val="both"/>
      </w:pPr>
      <w:r>
        <w:rPr/>
        <w:t xml:space="preserve">5. 宣传内容：文章引用了两个外部链接作为参考资料，但这些链接都指向同一个作者发布在CSDN博客上的文章。这可能暗示着宣传目的，而非提供客观和多样化的信息来源。</w:t>
      </w:r>
    </w:p>
    <w:p>
      <w:pPr>
        <w:jc w:val="both"/>
      </w:pPr>
      <w:r>
        <w:rPr/>
        <w:t xml:space="preserve"/>
      </w:r>
    </w:p>
    <w:p>
      <w:pPr>
        <w:jc w:val="both"/>
      </w:pPr>
      <w:r>
        <w:rPr/>
        <w:t xml:space="preserve">综上所述，这篇文章存在一些偏见和不足之处。读者在阅读时应保持批判思维，并寻找更多可靠和全面的信息来源来评估所述方法的有效性和适用性。</w:t>
      </w:r>
    </w:p>
    <w:p>
      <w:pPr>
        <w:pStyle w:val="Heading1"/>
      </w:pPr>
      <w:bookmarkStart w:id="5" w:name="_Toc5"/>
      <w:r>
        <w:t>Topics for further research:</w:t>
      </w:r>
      <w:bookmarkEnd w:id="5"/>
    </w:p>
    <w:p>
      <w:pPr>
        <w:spacing w:after="0"/>
        <w:numPr>
          <w:ilvl w:val="0"/>
          <w:numId w:val="2"/>
        </w:numPr>
      </w:pPr>
      <w:r>
        <w:rPr/>
        <w:t xml:space="preserve">Python读取CSV文件的其他方法
</w:t>
      </w:r>
    </w:p>
    <w:p>
      <w:pPr>
        <w:spacing w:after="0"/>
        <w:numPr>
          <w:ilvl w:val="0"/>
          <w:numId w:val="2"/>
        </w:numPr>
      </w:pPr>
      <w:r>
        <w:rPr/>
        <w:t xml:space="preserve">CSV文件中的空值处理方法
</w:t>
      </w:r>
    </w:p>
    <w:p>
      <w:pPr>
        <w:spacing w:after="0"/>
        <w:numPr>
          <w:ilvl w:val="0"/>
          <w:numId w:val="2"/>
        </w:numPr>
      </w:pPr>
      <w:r>
        <w:rPr/>
        <w:t xml:space="preserve">CSV文件中的数据类型转换
</w:t>
      </w:r>
    </w:p>
    <w:p>
      <w:pPr>
        <w:spacing w:after="0"/>
        <w:numPr>
          <w:ilvl w:val="0"/>
          <w:numId w:val="2"/>
        </w:numPr>
      </w:pPr>
      <w:r>
        <w:rPr/>
        <w:t xml:space="preserve">使用csv模块的优势和有效性证据
</w:t>
      </w:r>
    </w:p>
    <w:p>
      <w:pPr>
        <w:spacing w:after="0"/>
        <w:numPr>
          <w:ilvl w:val="0"/>
          <w:numId w:val="2"/>
        </w:numPr>
      </w:pPr>
      <w:r>
        <w:rPr/>
        <w:t xml:space="preserve">csv模块的缺点和限制
</w:t>
      </w:r>
    </w:p>
    <w:p>
      <w:pPr>
        <w:numPr>
          <w:ilvl w:val="0"/>
          <w:numId w:val="2"/>
        </w:numPr>
      </w:pPr>
      <w:r>
        <w:rPr/>
        <w:t xml:space="preserve">其他可靠的信息来源关于Python读取和处理CSV文件的方法</w:t>
      </w:r>
    </w:p>
    <w:p>
      <w:pPr>
        <w:pStyle w:val="Heading1"/>
      </w:pPr>
      <w:bookmarkStart w:id="6" w:name="_Toc6"/>
      <w:r>
        <w:t>Report location:</w:t>
      </w:r>
      <w:bookmarkEnd w:id="6"/>
    </w:p>
    <w:p>
      <w:hyperlink r:id="rId8" w:history="1">
        <w:r>
          <w:rPr>
            <w:color w:val="2980b9"/>
            <w:u w:val="single"/>
          </w:rPr>
          <w:t xml:space="preserve">https://www.fullpicture.app/item/d1a1f434bd14909befb1af67beed44dc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305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sdn.net/u012413709/article/details/105434675" TargetMode="External"/><Relationship Id="rId8" Type="http://schemas.openxmlformats.org/officeDocument/2006/relationships/hyperlink" Target="https://www.fullpicture.app/item/d1a1f434bd14909befb1af67beed44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2024-01-19T09:21:47+01:00</dcterms:created>
  <dcterms:modified xsi:type="dcterms:W3CDTF">2024-01-19T09:21:47+01:00</dcterms:modified>
</cp:coreProperties>
</file>

<file path=docProps/custom.xml><?xml version="1.0" encoding="utf-8"?>
<Properties xmlns="http://schemas.openxmlformats.org/officeDocument/2006/custom-properties" xmlns:vt="http://schemas.openxmlformats.org/officeDocument/2006/docPropsVTypes"/>
</file>