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link protection scheme for ensuring network service availability in link-state routing networks | KICS Journals &amp; Magazine | IEEE Xplore</w:t>
      </w:r>
      <w:br/>
      <w:hyperlink r:id="rId7" w:history="1">
        <w:r>
          <w:rPr>
            <w:color w:val="2980b9"/>
            <w:u w:val="single"/>
          </w:rPr>
          <w:t xml:space="preserve">https://ieeexplore.ieee.org/document/9042897</w:t>
        </w:r>
      </w:hyperlink>
    </w:p>
    <w:p>
      <w:pPr>
        <w:pStyle w:val="Heading1"/>
      </w:pPr>
      <w:bookmarkStart w:id="2" w:name="_Toc2"/>
      <w:r>
        <w:t>Article summary:</w:t>
      </w:r>
      <w:bookmarkEnd w:id="2"/>
    </w:p>
    <w:p>
      <w:pPr>
        <w:jc w:val="both"/>
      </w:pPr>
      <w:r>
        <w:rPr/>
        <w:t xml:space="preserve">1. The internet is playing an increasingly important role in both personal and business activities, leading to stringent network availability requirements for ISPs.</w:t>
      </w:r>
    </w:p>
    <w:p>
      <w:pPr>
        <w:jc w:val="both"/>
      </w:pPr>
      <w:r>
        <w:rPr/>
        <w:t xml:space="preserve">2. The loop-free criterion (LFC) approach has been widely deployed by many ISPs to cope with single network component failure scenarios in large internet backbones.</w:t>
      </w:r>
    </w:p>
    <w:p>
      <w:pPr>
        <w:jc w:val="both"/>
      </w:pPr>
      <w:r>
        <w:rPr/>
        <w:t xml:space="preserve">3. A novel link protection scheme, hybrid link protection (HLP), is proposed to achieve full failure coverage with LFC without incurring significant extra overhead.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Hybrid Link Protection (HLP) scheme for ensuring network service availability in link-state routing networks. The authors provide evidence for their claims, such as citing relevant research papers and providing results from experiments conducted on real and synthetic topologies. The article also provides a clear explanation of the two stages of HLP implementation, which helps readers understand how it works. </w:t>
      </w:r>
    </w:p>
    <w:p>
      <w:pPr>
        <w:jc w:val="both"/>
      </w:pPr>
      <w:r>
        <w:rPr/>
        <w:t xml:space="preserve">However, there are some potential biases that should be noted when evaluating this article. For example, the authors do not explore any counterarguments or alternative solutions to the problem they are trying to solve. Additionally, they do not discuss any possible risks associated with implementing HLP or any potential drawbacks that could arise from its use. Furthermore, while they cite relevant research papers throughout the article, they do not provide any evidence for their own claims or conclusions beyond what is presented in those papers. Finally, it should be noted that this article was published by KICS Journals &amp; Magazine which may have a vested interest in promoting HLP as a solution to network service availability issues.</w:t>
      </w:r>
    </w:p>
    <w:p>
      <w:pPr>
        <w:pStyle w:val="Heading1"/>
      </w:pPr>
      <w:bookmarkStart w:id="5" w:name="_Toc5"/>
      <w:r>
        <w:t>Topics for further research:</w:t>
      </w:r>
      <w:bookmarkEnd w:id="5"/>
    </w:p>
    <w:p>
      <w:pPr>
        <w:spacing w:after="0"/>
        <w:numPr>
          <w:ilvl w:val="0"/>
          <w:numId w:val="2"/>
        </w:numPr>
      </w:pPr>
      <w:r>
        <w:rPr/>
        <w:t xml:space="preserve">Alternative solutions for network service availability</w:t>
      </w:r>
    </w:p>
    <w:p>
      <w:pPr>
        <w:spacing w:after="0"/>
        <w:numPr>
          <w:ilvl w:val="0"/>
          <w:numId w:val="2"/>
        </w:numPr>
      </w:pPr>
      <w:r>
        <w:rPr/>
        <w:t xml:space="preserve">Risks associated with Hybrid Link Protection</w:t>
      </w:r>
    </w:p>
    <w:p>
      <w:pPr>
        <w:spacing w:after="0"/>
        <w:numPr>
          <w:ilvl w:val="0"/>
          <w:numId w:val="2"/>
        </w:numPr>
      </w:pPr>
      <w:r>
        <w:rPr/>
        <w:t xml:space="preserve">Drawbacks of Hybrid Link Protection</w:t>
      </w:r>
    </w:p>
    <w:p>
      <w:pPr>
        <w:spacing w:after="0"/>
        <w:numPr>
          <w:ilvl w:val="0"/>
          <w:numId w:val="2"/>
        </w:numPr>
      </w:pPr>
      <w:r>
        <w:rPr/>
        <w:t xml:space="preserve">Evidence for claims in Hybrid Link Protection</w:t>
      </w:r>
    </w:p>
    <w:p>
      <w:pPr>
        <w:spacing w:after="0"/>
        <w:numPr>
          <w:ilvl w:val="0"/>
          <w:numId w:val="2"/>
        </w:numPr>
      </w:pPr>
      <w:r>
        <w:rPr/>
        <w:t xml:space="preserve">Experiments on real and synthetic topologies</w:t>
      </w:r>
    </w:p>
    <w:p>
      <w:pPr>
        <w:numPr>
          <w:ilvl w:val="0"/>
          <w:numId w:val="2"/>
        </w:numPr>
      </w:pPr>
      <w:r>
        <w:rPr/>
        <w:t xml:space="preserve">Impact of KICS Journals &amp; Magazine on Hybrid Link Protection</w:t>
      </w:r>
    </w:p>
    <w:p>
      <w:pPr>
        <w:pStyle w:val="Heading1"/>
      </w:pPr>
      <w:bookmarkStart w:id="6" w:name="_Toc6"/>
      <w:r>
        <w:t>Report location:</w:t>
      </w:r>
      <w:bookmarkEnd w:id="6"/>
    </w:p>
    <w:p>
      <w:hyperlink r:id="rId8" w:history="1">
        <w:r>
          <w:rPr>
            <w:color w:val="2980b9"/>
            <w:u w:val="single"/>
          </w:rPr>
          <w:t xml:space="preserve">https://www.fullpicture.app/item/d1c9799be48800636ac352d0e2194035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5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42897" TargetMode="External"/><Relationship Id="rId8" Type="http://schemas.openxmlformats.org/officeDocument/2006/relationships/hyperlink" Target="https://www.fullpicture.app/item/d1c9799be48800636ac352d0e2194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2023-02-28T01:46:09+01:00</dcterms:created>
  <dcterms:modified xsi:type="dcterms:W3CDTF">2023-02-28T01:46:09+01:00</dcterms:modified>
</cp:coreProperties>
</file>

<file path=docProps/custom.xml><?xml version="1.0" encoding="utf-8"?>
<Properties xmlns="http://schemas.openxmlformats.org/officeDocument/2006/custom-properties" xmlns:vt="http://schemas.openxmlformats.org/officeDocument/2006/docPropsVTypes"/>
</file>