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鎖定中國A2/AD飛彈火網 美AGM-88G 增程反輻射飛彈5射成功 - 自由軍武頻道</w:t>
      </w:r>
      <w:br/>
      <w:hyperlink r:id="rId7" w:history="1">
        <w:r>
          <w:rPr>
            <w:color w:val="2980b9"/>
            <w:u w:val="single"/>
          </w:rPr>
          <w:t xml:space="preserve">https://def.ltn.com.tw/article/breakingnews/4304359</w:t>
        </w:r>
      </w:hyperlink>
    </w:p>
    <w:p>
      <w:pPr>
        <w:pStyle w:val="Heading1"/>
      </w:pPr>
      <w:bookmarkStart w:id="2" w:name="_Toc2"/>
      <w:r>
        <w:t>Article summary:</w:t>
      </w:r>
      <w:bookmarkEnd w:id="2"/>
    </w:p>
    <w:p>
      <w:pPr>
        <w:jc w:val="both"/>
      </w:pPr>
      <w:r>
        <w:rPr/>
        <w:t xml:space="preserve">1. 美国成功测试AGM-88G增程反辐射导弹，该导弹可用于攻击现代化的防空系统。</w:t>
      </w:r>
    </w:p>
    <w:p>
      <w:pPr>
        <w:jc w:val="both"/>
      </w:pPr>
      <w:r>
        <w:rPr/>
        <w:t xml:space="preserve">2. AGM-88G导弹将被装备在美国海军的F/A-18E/F“超级大黄蜂”和EA-18G“咆哮者”电子战机上，以及美国空军和海军陆战队的F-35系列战斗机上。</w:t>
      </w:r>
    </w:p>
    <w:p>
      <w:pPr>
        <w:jc w:val="both"/>
      </w:pPr>
      <w:r>
        <w:rPr/>
        <w:t xml:space="preserve">3. AGM-88G导弹是一种反辐射武器，可用于打击雷达、防空系统、巡航导弹和弹道导弹发射车等目标，对抗“反介入/区域拒止”（A2/AD）能力。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该文章主要报道了美国AGM-88G增程反辐射导弹的成功试射，并强调其能够应对中国的A2/AD飞弹火网。然而，该文章存在以下问题：</w:t>
      </w:r>
    </w:p>
    <w:p>
      <w:pPr>
        <w:jc w:val="both"/>
      </w:pPr>
      <w:r>
        <w:rPr/>
        <w:t xml:space="preserve"/>
      </w:r>
    </w:p>
    <w:p>
      <w:pPr>
        <w:jc w:val="both"/>
      </w:pPr>
      <w:r>
        <w:rPr/>
        <w:t xml:space="preserve">1. 偏见来源：该文章只报道了美国的成功试射和武器性能，没有提及其他国家可能采取的反制措施或潜在风险。这种偏袒可能源于作者或媒体对美国军事技术的偏爱。</w:t>
      </w:r>
    </w:p>
    <w:p>
      <w:pPr>
        <w:jc w:val="both"/>
      </w:pPr>
      <w:r>
        <w:rPr/>
        <w:t xml:space="preserve"/>
      </w:r>
    </w:p>
    <w:p>
      <w:pPr>
        <w:jc w:val="both"/>
      </w:pPr>
      <w:r>
        <w:rPr/>
        <w:t xml:space="preserve">2. 片面报道：该文章只报道了AGM-88G导弹的优点和成功试射，没有提及其缺点或失败案例。这种片面报道可能会误导读者对武器性能的真实评估。</w:t>
      </w:r>
    </w:p>
    <w:p>
      <w:pPr>
        <w:jc w:val="both"/>
      </w:pPr>
      <w:r>
        <w:rPr/>
        <w:t xml:space="preserve"/>
      </w:r>
    </w:p>
    <w:p>
      <w:pPr>
        <w:jc w:val="both"/>
      </w:pPr>
      <w:r>
        <w:rPr/>
        <w:t xml:space="preserve">3. 无根据主张：该文章声称AGM-88G导弹可以攻击现代空防系统，但没有提供任何证据支持这一说法。这种无根据主张可能会误导读者对武器性能的理解。</w:t>
      </w:r>
    </w:p>
    <w:p>
      <w:pPr>
        <w:jc w:val="both"/>
      </w:pPr>
      <w:r>
        <w:rPr/>
        <w:t xml:space="preserve"/>
      </w:r>
    </w:p>
    <w:p>
      <w:pPr>
        <w:jc w:val="both"/>
      </w:pPr>
      <w:r>
        <w:rPr/>
        <w:t xml:space="preserve">4. 缺失考虑点：该文章没有考虑到中国等其他国家可能采取的反制措施，例如使用隐身技术、分散部署等方式规避AGM-88G导弹攻击。这种缺失考虑点可能会使读者低估中国等其他国家的军事实力。</w:t>
      </w:r>
    </w:p>
    <w:p>
      <w:pPr>
        <w:jc w:val="both"/>
      </w:pPr>
      <w:r>
        <w:rPr/>
        <w:t xml:space="preserve"/>
      </w:r>
    </w:p>
    <w:p>
      <w:pPr>
        <w:jc w:val="both"/>
      </w:pPr>
      <w:r>
        <w:rPr/>
        <w:t xml:space="preserve">5. 主张缺失证据：该文章声称AGM-88G导弹可以攻击中国的A2/AD飞弹火网，但没有提供任何证据支持这一说法。这种主张缺失证据可能会使读者对武器性能的真实评估产生误解。</w:t>
      </w:r>
    </w:p>
    <w:p>
      <w:pPr>
        <w:jc w:val="both"/>
      </w:pPr>
      <w:r>
        <w:rPr/>
        <w:t xml:space="preserve"/>
      </w:r>
    </w:p>
    <w:p>
      <w:pPr>
        <w:jc w:val="both"/>
      </w:pPr>
      <w:r>
        <w:rPr/>
        <w:t xml:space="preserve">6. 未探索反驳：该文章没有探讨其他国家可能采取的反制措施或对AGM-88G导弹的反击手段。这种未探索反驳可能会使读者对武器性能和军事实力的真实评估产生误解。</w:t>
      </w:r>
    </w:p>
    <w:p>
      <w:pPr>
        <w:jc w:val="both"/>
      </w:pPr>
      <w:r>
        <w:rPr/>
        <w:t xml:space="preserve"/>
      </w:r>
    </w:p>
    <w:p>
      <w:pPr>
        <w:jc w:val="both"/>
      </w:pPr>
      <w:r>
        <w:rPr/>
        <w:t xml:space="preserve">7. 宣传内容：该文章过于宣传美国军事技术和武器，忽略了其他国家的军事实力和技术发展。这种宣传内容可能会使读者对美国军事优势产生过高估计。</w:t>
      </w:r>
    </w:p>
    <w:p>
      <w:pPr>
        <w:jc w:val="both"/>
      </w:pPr>
      <w:r>
        <w:rPr/>
        <w:t xml:space="preserve"/>
      </w:r>
    </w:p>
    <w:p>
      <w:pPr>
        <w:jc w:val="both"/>
      </w:pPr>
      <w:r>
        <w:rPr/>
        <w:t xml:space="preserve">综上所述，该文章存在偏见、片面报道、无根据主张、缺失考虑点、主张缺失证据、未探索反驳和宣传内容等问题，需要更加客观全面地呈现相关信息。</w:t>
      </w:r>
    </w:p>
    <w:p>
      <w:pPr>
        <w:pStyle w:val="Heading1"/>
      </w:pPr>
      <w:bookmarkStart w:id="5" w:name="_Toc5"/>
      <w:r>
        <w:t>Topics for further research:</w:t>
      </w:r>
      <w:bookmarkEnd w:id="5"/>
    </w:p>
    <w:p>
      <w:pPr>
        <w:spacing w:after="0"/>
        <w:numPr>
          <w:ilvl w:val="0"/>
          <w:numId w:val="2"/>
        </w:numPr>
      </w:pPr>
      <w:r>
        <w:rPr/>
        <w:t xml:space="preserve">Other countries' countermeasures
</w:t>
      </w:r>
    </w:p>
    <w:p>
      <w:pPr>
        <w:spacing w:after="0"/>
        <w:numPr>
          <w:ilvl w:val="0"/>
          <w:numId w:val="2"/>
        </w:numPr>
      </w:pPr>
      <w:r>
        <w:rPr/>
        <w:t xml:space="preserve">Disadvantages and failures of AGM-88G missile
</w:t>
      </w:r>
    </w:p>
    <w:p>
      <w:pPr>
        <w:spacing w:after="0"/>
        <w:numPr>
          <w:ilvl w:val="0"/>
          <w:numId w:val="2"/>
        </w:numPr>
      </w:pPr>
      <w:r>
        <w:rPr/>
        <w:t xml:space="preserve">Evidence supporting the claim of attacking modern air defense systems
</w:t>
      </w:r>
    </w:p>
    <w:p>
      <w:pPr>
        <w:spacing w:after="0"/>
        <w:numPr>
          <w:ilvl w:val="0"/>
          <w:numId w:val="2"/>
        </w:numPr>
      </w:pPr>
      <w:r>
        <w:rPr/>
        <w:t xml:space="preserve">China's potential countermeasures</w:t>
      </w:r>
    </w:p>
    <w:p>
      <w:pPr>
        <w:spacing w:after="0"/>
        <w:numPr>
          <w:ilvl w:val="0"/>
          <w:numId w:val="2"/>
        </w:numPr>
      </w:pPr>
      <w:r>
        <w:rPr/>
        <w:t xml:space="preserve">such as stealth technology and dispersed deployment
</w:t>
      </w:r>
    </w:p>
    <w:p>
      <w:pPr>
        <w:spacing w:after="0"/>
        <w:numPr>
          <w:ilvl w:val="0"/>
          <w:numId w:val="2"/>
        </w:numPr>
      </w:pPr>
      <w:r>
        <w:rPr/>
        <w:t xml:space="preserve">Evidence supporting the claim of attacking China's A2/AD missile network
</w:t>
      </w:r>
    </w:p>
    <w:p>
      <w:pPr>
        <w:numPr>
          <w:ilvl w:val="0"/>
          <w:numId w:val="2"/>
        </w:numPr>
      </w:pPr>
      <w:r>
        <w:rPr/>
        <w:t xml:space="preserve">Other countries' counterattacks against AGM-88G missile</w:t>
      </w:r>
    </w:p>
    <w:p>
      <w:pPr>
        <w:pStyle w:val="Heading1"/>
      </w:pPr>
      <w:bookmarkStart w:id="6" w:name="_Toc6"/>
      <w:r>
        <w:t>Report location:</w:t>
      </w:r>
      <w:bookmarkEnd w:id="6"/>
    </w:p>
    <w:p>
      <w:hyperlink r:id="rId8" w:history="1">
        <w:r>
          <w:rPr>
            <w:color w:val="2980b9"/>
            <w:u w:val="single"/>
          </w:rPr>
          <w:t xml:space="preserve">https://www.fullpicture.app/item/d24d32c8bfb8d4ccfb4d166d12561fe2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0F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f.ltn.com.tw/article/breakingnews/4304359" TargetMode="External"/><Relationship Id="rId8" Type="http://schemas.openxmlformats.org/officeDocument/2006/relationships/hyperlink" Target="https://www.fullpicture.app/item/d24d32c8bfb8d4ccfb4d166d12561f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2024-01-09T17:53:17+01:00</dcterms:created>
  <dcterms:modified xsi:type="dcterms:W3CDTF">2024-01-09T17:53:17+01:00</dcterms:modified>
</cp:coreProperties>
</file>

<file path=docProps/custom.xml><?xml version="1.0" encoding="utf-8"?>
<Properties xmlns="http://schemas.openxmlformats.org/officeDocument/2006/custom-properties" xmlns:vt="http://schemas.openxmlformats.org/officeDocument/2006/docPropsVTypes"/>
</file>