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Principal Component Analysis Based on L1-Norm Maximization | IEEE Journals &amp; Magazine | IEEE Xplore</w:t>
      </w:r>
      <w:br/>
      <w:hyperlink r:id="rId7" w:history="1">
        <w:r>
          <w:rPr>
            <w:color w:val="2980b9"/>
            <w:u w:val="single"/>
          </w:rPr>
          <w:t xml:space="preserve">https://ieeexplore.ieee.org/document/4522554</w:t>
        </w:r>
      </w:hyperlink>
    </w:p>
    <w:p>
      <w:pPr>
        <w:pStyle w:val="Heading1"/>
      </w:pPr>
      <w:bookmarkStart w:id="2" w:name="_Toc2"/>
      <w:r>
        <w:t>Article summary:</w:t>
      </w:r>
      <w:bookmarkEnd w:id="2"/>
    </w:p>
    <w:p>
      <w:pPr>
        <w:jc w:val="both"/>
      </w:pPr>
      <w:r>
        <w:rPr/>
        <w:t xml:space="preserve">1. Principal Component Analysis (PCA) is a popular method of dimensionality reduction used to simplify data analysis problems.</w:t>
      </w:r>
    </w:p>
    <w:p>
      <w:pPr>
        <w:jc w:val="both"/>
      </w:pPr>
      <w:r>
        <w:rPr/>
        <w:t xml:space="preserve">2. PCA seeks to find a set of projections that maximize the variance of given data, creating a low-dimensional linear subspace.</w:t>
      </w:r>
    </w:p>
    <w:p>
      <w:pPr>
        <w:jc w:val="both"/>
      </w:pPr>
      <w:r>
        <w:rPr/>
        <w:t xml:space="preserve">3. PCA can effectively capture the data structure in the original input space.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an overview of Principal Component Analysis (PCA), which is a well-known and widely used method for dimensionality reduction in data analysis problems. The article does not make any unsupported claims or present any partiality, and it does not contain any promotional content or one-sided reporting.</w:t>
      </w:r>
    </w:p>
    <w:p>
      <w:pPr>
        <w:jc w:val="both"/>
      </w:pPr>
      <w:r>
        <w:rPr/>
        <w:t xml:space="preserve">However, there are some points that could be further explored in order to provide a more comprehensive overview of PCA. For example, the article does not mention possible risks associated with using PCA, such as overfitting or loss of information due to dimensionality reduction. Additionally, the article does not discuss potential counterarguments or alternative methods for dimensionality reduction that may be better suited for certain applications than PCA. Finally, the article does not provide any evidence for its claims about the effectiveness of PCA in capturing data structure in the original input space.</w:t>
      </w:r>
    </w:p>
    <w:p>
      <w:pPr>
        <w:pStyle w:val="Heading1"/>
      </w:pPr>
      <w:bookmarkStart w:id="5" w:name="_Toc5"/>
      <w:r>
        <w:t>Topics for further research:</w:t>
      </w:r>
      <w:bookmarkEnd w:id="5"/>
    </w:p>
    <w:p>
      <w:pPr>
        <w:spacing w:after="0"/>
        <w:numPr>
          <w:ilvl w:val="0"/>
          <w:numId w:val="2"/>
        </w:numPr>
      </w:pPr>
      <w:r>
        <w:rPr/>
        <w:t xml:space="preserve">Risks associated with PCA</w:t>
      </w:r>
    </w:p>
    <w:p>
      <w:pPr>
        <w:spacing w:after="0"/>
        <w:numPr>
          <w:ilvl w:val="0"/>
          <w:numId w:val="2"/>
        </w:numPr>
      </w:pPr>
      <w:r>
        <w:rPr/>
        <w:t xml:space="preserve">Dimensionality reduction alternatives</w:t>
      </w:r>
    </w:p>
    <w:p>
      <w:pPr>
        <w:spacing w:after="0"/>
        <w:numPr>
          <w:ilvl w:val="0"/>
          <w:numId w:val="2"/>
        </w:numPr>
      </w:pPr>
      <w:r>
        <w:rPr/>
        <w:t xml:space="preserve">Advantages of PCA</w:t>
      </w:r>
    </w:p>
    <w:p>
      <w:pPr>
        <w:spacing w:after="0"/>
        <w:numPr>
          <w:ilvl w:val="0"/>
          <w:numId w:val="2"/>
        </w:numPr>
      </w:pPr>
      <w:r>
        <w:rPr/>
        <w:t xml:space="preserve">PCA overfitting</w:t>
      </w:r>
    </w:p>
    <w:p>
      <w:pPr>
        <w:spacing w:after="0"/>
        <w:numPr>
          <w:ilvl w:val="0"/>
          <w:numId w:val="2"/>
        </w:numPr>
      </w:pPr>
      <w:r>
        <w:rPr/>
        <w:t xml:space="preserve">PCA information loss</w:t>
      </w:r>
    </w:p>
    <w:p>
      <w:pPr>
        <w:numPr>
          <w:ilvl w:val="0"/>
          <w:numId w:val="2"/>
        </w:numPr>
      </w:pPr>
      <w:r>
        <w:rPr/>
        <w:t xml:space="preserve">Evidence for PCA effectiveness</w:t>
      </w:r>
    </w:p>
    <w:p>
      <w:pPr>
        <w:pStyle w:val="Heading1"/>
      </w:pPr>
      <w:bookmarkStart w:id="6" w:name="_Toc6"/>
      <w:r>
        <w:t>Report location:</w:t>
      </w:r>
      <w:bookmarkEnd w:id="6"/>
    </w:p>
    <w:p>
      <w:hyperlink r:id="rId8" w:history="1">
        <w:r>
          <w:rPr>
            <w:color w:val="2980b9"/>
            <w:u w:val="single"/>
          </w:rPr>
          <w:t xml:space="preserve">https://www.fullpicture.app/item/d26f98c523ef1993cb33e3f7ac381046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950EF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4522554" TargetMode="External"/><Relationship Id="rId8" Type="http://schemas.openxmlformats.org/officeDocument/2006/relationships/hyperlink" Target="https://www.fullpicture.app/item/d26f98c523ef1993cb33e3f7ac38104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2023-02-19T12:45:56+01:00</dcterms:created>
  <dcterms:modified xsi:type="dcterms:W3CDTF">2023-02-19T12:45:56+01:00</dcterms:modified>
</cp:coreProperties>
</file>

<file path=docProps/custom.xml><?xml version="1.0" encoding="utf-8"?>
<Properties xmlns="http://schemas.openxmlformats.org/officeDocument/2006/custom-properties" xmlns:vt="http://schemas.openxmlformats.org/officeDocument/2006/docPropsVTypes"/>
</file>