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Earthquake early warning feasibility in the Campania region (southern Italy) and demonstration system for public school buildings | SpringerLink</w:t>
      </w:r>
      <w:br/>
      <w:hyperlink r:id="rId7" w:history="1">
        <w:r>
          <w:rPr>
            <w:color w:val="2980b9"/>
            <w:u w:val="single"/>
          </w:rPr>
          <w:t xml:space="preserve">https://link.springer.com/article/10.1007/s10518-016-9865-z</w:t>
        </w:r>
      </w:hyperlink>
    </w:p>
    <w:p>
      <w:pPr>
        <w:pStyle w:val="Heading1"/>
      </w:pPr>
      <w:bookmarkStart w:id="2" w:name="_Toc2"/>
      <w:r>
        <w:t>Article summary:</w:t>
      </w:r>
      <w:bookmarkEnd w:id="2"/>
    </w:p>
    <w:p>
      <w:pPr>
        <w:jc w:val="both"/>
      </w:pPr>
      <w:r>
        <w:rPr/>
        <w:t xml:space="preserve">1. Earthquake early warning systems (EEWS) are an effective tool for reducing vulnerability to seismic risk.</w:t>
      </w:r>
    </w:p>
    <w:p>
      <w:pPr>
        <w:jc w:val="both"/>
      </w:pPr>
      <w:r>
        <w:rPr/>
        <w:t xml:space="preserve">2. EEWS can be network-based or site-specific, and the lead-time between alert issuing and arrival of damaging waves is a key parameter.</w:t>
      </w:r>
    </w:p>
    <w:p>
      <w:pPr>
        <w:jc w:val="both"/>
      </w:pPr>
      <w:r>
        <w:rPr/>
        <w:t xml:space="preserve">3. Japan has had success with a combined on-site and network-based approach to rapidly broadcast warnings after potentially damaging earthquakes.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earthquake early warning systems (EEWS) worldwide, including the experience of the operational system implemented by the Japan Meteorological Agency (JMA). The article also discusses the potential for a nation-wide EEWS in Italy that exploits the RAN and PRESToPlus software system, as well as exploring the scientific feasibility of such a system. The article is well researched and provides evidence for its claims, such as citing other sources and providing detailed descriptions of concepts related to EEWS. </w:t>
      </w:r>
    </w:p>
    <w:p>
      <w:pPr>
        <w:jc w:val="both"/>
      </w:pPr>
      <w:r>
        <w:rPr/>
        <w:t xml:space="preserve">However, there are some potential biases in the article that should be noted. For example, while it does provide an overview of EEWS worldwide, it focuses primarily on Japan's experience with such systems, which may lead to a one-sided view of their effectiveness. Additionally, while it does discuss potential risks associated with EEWS implementation in Italy, it does not explore any counterarguments or alternative solutions that could be used instead. Furthermore, while it does provide evidence for its claims, some of this evidence is from other sources which may not have been thoroughly vetted or verified before being cited in this article. </w:t>
      </w:r>
    </w:p>
    <w:p>
      <w:pPr>
        <w:jc w:val="both"/>
      </w:pPr>
      <w:r>
        <w:rPr/>
        <w:t xml:space="preserve">In conclusion, overall this article is reliable and trustworthy but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Earthquake early warning system effectiveness</w:t>
      </w:r>
    </w:p>
    <w:p>
      <w:pPr>
        <w:spacing w:after="0"/>
        <w:numPr>
          <w:ilvl w:val="0"/>
          <w:numId w:val="2"/>
        </w:numPr>
      </w:pPr>
      <w:r>
        <w:rPr/>
        <w:t xml:space="preserve">Earthquake early warning system implementation risks</w:t>
      </w:r>
    </w:p>
    <w:p>
      <w:pPr>
        <w:spacing w:after="0"/>
        <w:numPr>
          <w:ilvl w:val="0"/>
          <w:numId w:val="2"/>
        </w:numPr>
      </w:pPr>
      <w:r>
        <w:rPr/>
        <w:t xml:space="preserve">RAN and PRESToPlus software system</w:t>
      </w:r>
    </w:p>
    <w:p>
      <w:pPr>
        <w:spacing w:after="0"/>
        <w:numPr>
          <w:ilvl w:val="0"/>
          <w:numId w:val="2"/>
        </w:numPr>
      </w:pPr>
      <w:r>
        <w:rPr/>
        <w:t xml:space="preserve">Earthquake early warning system alternatives</w:t>
      </w:r>
    </w:p>
    <w:p>
      <w:pPr>
        <w:spacing w:after="0"/>
        <w:numPr>
          <w:ilvl w:val="0"/>
          <w:numId w:val="2"/>
        </w:numPr>
      </w:pPr>
      <w:r>
        <w:rPr/>
        <w:t xml:space="preserve">Earthquake early warning system worldwide</w:t>
      </w:r>
    </w:p>
    <w:p>
      <w:pPr>
        <w:numPr>
          <w:ilvl w:val="0"/>
          <w:numId w:val="2"/>
        </w:numPr>
      </w:pPr>
      <w:r>
        <w:rPr/>
        <w:t xml:space="preserve">Earthquake early warning system Italy</w:t>
      </w:r>
    </w:p>
    <w:p>
      <w:pPr>
        <w:pStyle w:val="Heading1"/>
      </w:pPr>
      <w:bookmarkStart w:id="6" w:name="_Toc6"/>
      <w:r>
        <w:t>Report location:</w:t>
      </w:r>
      <w:bookmarkEnd w:id="6"/>
    </w:p>
    <w:p>
      <w:hyperlink r:id="rId8" w:history="1">
        <w:r>
          <w:rPr>
            <w:color w:val="2980b9"/>
            <w:u w:val="single"/>
          </w:rPr>
          <w:t xml:space="preserve">https://www.fullpicture.app/item/d2b8e5735310ab2a3608aeec08a1bc2b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FB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18-016-9865-z" TargetMode="External"/><Relationship Id="rId8" Type="http://schemas.openxmlformats.org/officeDocument/2006/relationships/hyperlink" Target="https://www.fullpicture.app/item/d2b8e5735310ab2a3608aeec08a1bc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2023-02-24T14:16:27+01:00</dcterms:created>
  <dcterms:modified xsi:type="dcterms:W3CDTF">2023-02-24T14:16:27+01:00</dcterms:modified>
</cp:coreProperties>
</file>

<file path=docProps/custom.xml><?xml version="1.0" encoding="utf-8"?>
<Properties xmlns="http://schemas.openxmlformats.org/officeDocument/2006/custom-properties" xmlns:vt="http://schemas.openxmlformats.org/officeDocument/2006/docPropsVTypes"/>
</file>