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Small-angle X-ray and neutron scattering | Nature Reviews Methods Primers</w:t>
      </w:r>
      <w:br/>
      <w:hyperlink r:id="rId7" w:history="1">
        <w:r>
          <w:rPr>
            <w:color w:val="2980b9"/>
            <w:u w:val="single"/>
          </w:rPr>
          <w:t xml:space="preserve">https://www.nature.com/articles/s43586-021-00064-9</w:t>
        </w:r>
      </w:hyperlink>
    </w:p>
    <w:p>
      <w:pPr>
        <w:pStyle w:val="Heading1"/>
      </w:pPr>
      <w:bookmarkStart w:id="2" w:name="_Toc2"/>
      <w:r>
        <w:t>Article summary:</w:t>
      </w:r>
      <w:bookmarkEnd w:id="2"/>
    </w:p>
    <w:p>
      <w:pPr>
        <w:jc w:val="both"/>
      </w:pPr>
      <w:r>
        <w:rPr/>
        <w:t xml:space="preserve">1. Small-angle X-ray and neutron scattering are powerful techniques for studying the structure and dynamics of materials.</w:t>
      </w:r>
    </w:p>
    <w:p>
      <w:pPr>
        <w:jc w:val="both"/>
      </w:pPr>
      <w:r>
        <w:rPr/>
        <w:t xml:space="preserve">2. These techniques can be used to study a wide range of materials, including biological macromolecules, polymers, thin films, and alloys.</w:t>
      </w:r>
    </w:p>
    <w:p>
      <w:pPr>
        <w:jc w:val="both"/>
      </w:pPr>
      <w:r>
        <w:rPr/>
        <w:t xml:space="preserve">3. Small-angle scattering can also be used to study the kinetics of phase separation in protein solutions, surface and interface morphology, fat globule and casein micelle structures in dairy products,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small-angle X-ray and neutron scattering techniques with references to relevant research papers. The article does not appear to have any biases or one-sided reporting as it presents both sides equally. It also does not contain any unsupported claims or missing points of consideration as it provides a comprehensive overview of the topic. Furthermore, the article does not contain any promotional content or partiality as it is purely informational in nature. Additionally, possible risks associated with these techniques are noted throughout the article. </w:t>
      </w:r>
    </w:p>
    <w:p>
      <w:pPr>
        <w:jc w:val="both"/>
      </w:pPr>
      <w:r>
        <w:rPr/>
        <w:t xml:space="preserve">In conclusion, this article is reliable and trustworthy as it provides an unbiased overview of small-angle X-ray and neutron scattering techniques with references to relevant research papers.</w:t>
      </w:r>
    </w:p>
    <w:p>
      <w:pPr>
        <w:pStyle w:val="Heading1"/>
      </w:pPr>
      <w:bookmarkStart w:id="5" w:name="_Toc5"/>
      <w:r>
        <w:t>Topics for further research:</w:t>
      </w:r>
      <w:bookmarkEnd w:id="5"/>
    </w:p>
    <w:p>
      <w:pPr>
        <w:spacing w:after="0"/>
        <w:numPr>
          <w:ilvl w:val="0"/>
          <w:numId w:val="2"/>
        </w:numPr>
      </w:pPr>
      <w:r>
        <w:rPr/>
        <w:t xml:space="preserve">Small-angle X-ray scattering applications</w:t>
      </w:r>
    </w:p>
    <w:p>
      <w:pPr>
        <w:spacing w:after="0"/>
        <w:numPr>
          <w:ilvl w:val="0"/>
          <w:numId w:val="2"/>
        </w:numPr>
      </w:pPr>
      <w:r>
        <w:rPr/>
        <w:t xml:space="preserve">Neutron scattering instrumentation</w:t>
      </w:r>
    </w:p>
    <w:p>
      <w:pPr>
        <w:spacing w:after="0"/>
        <w:numPr>
          <w:ilvl w:val="0"/>
          <w:numId w:val="2"/>
        </w:numPr>
      </w:pPr>
      <w:r>
        <w:rPr/>
        <w:t xml:space="preserve">Small-angle neutron scattering techniques</w:t>
      </w:r>
    </w:p>
    <w:p>
      <w:pPr>
        <w:spacing w:after="0"/>
        <w:numPr>
          <w:ilvl w:val="0"/>
          <w:numId w:val="2"/>
        </w:numPr>
      </w:pPr>
      <w:r>
        <w:rPr/>
        <w:t xml:space="preserve">X-ray scattering data analysis</w:t>
      </w:r>
    </w:p>
    <w:p>
      <w:pPr>
        <w:spacing w:after="0"/>
        <w:numPr>
          <w:ilvl w:val="0"/>
          <w:numId w:val="2"/>
        </w:numPr>
      </w:pPr>
      <w:r>
        <w:rPr/>
        <w:t xml:space="preserve">Small-angle X-ray scattering theory</w:t>
      </w:r>
    </w:p>
    <w:p>
      <w:pPr>
        <w:numPr>
          <w:ilvl w:val="0"/>
          <w:numId w:val="2"/>
        </w:numPr>
      </w:pPr>
      <w:r>
        <w:rPr/>
        <w:t xml:space="preserve">Neutron scattering data interpretation</w:t>
      </w:r>
    </w:p>
    <w:p>
      <w:pPr>
        <w:pStyle w:val="Heading1"/>
      </w:pPr>
      <w:bookmarkStart w:id="6" w:name="_Toc6"/>
      <w:r>
        <w:t>Report location:</w:t>
      </w:r>
      <w:bookmarkEnd w:id="6"/>
    </w:p>
    <w:p>
      <w:hyperlink r:id="rId8" w:history="1">
        <w:r>
          <w:rPr>
            <w:color w:val="2980b9"/>
            <w:u w:val="single"/>
          </w:rPr>
          <w:t xml:space="preserve">https://www.fullpicture.app/item/d2cb4bac64f39dcdd69b5cd15baf92a1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B3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586-021-00064-9" TargetMode="External"/><Relationship Id="rId8" Type="http://schemas.openxmlformats.org/officeDocument/2006/relationships/hyperlink" Target="https://www.fullpicture.app/item/d2cb4bac64f39dcdd69b5cd15baf92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2023-03-02T10:10:59+01:00</dcterms:created>
  <dcterms:modified xsi:type="dcterms:W3CDTF">2023-03-02T10:10:59+01:00</dcterms:modified>
</cp:coreProperties>
</file>

<file path=docProps/custom.xml><?xml version="1.0" encoding="utf-8"?>
<Properties xmlns="http://schemas.openxmlformats.org/officeDocument/2006/custom-properties" xmlns:vt="http://schemas.openxmlformats.org/officeDocument/2006/docPropsVTypes"/>
</file>