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高粱中蜀黍氰苷与浓香型白酒中氰化物及氨基甲酸乙酯关系的研究</w:t>
      </w:r>
      <w:br/>
      <w:hyperlink r:id="rId7" w:history="1">
        <w:r>
          <w:rPr>
            <w:color w:val="2980b9"/>
            <w:u w:val="single"/>
          </w:rPr>
          <w:t xml:space="preserve">https://d.wanfangdata.com.cn/periodical/ChlQZXJpb2RpY2FsQ0hJTmV3UzIwMjMwODMxEg16Z256MjAyMjEwMDA2Gghja3hka29hZA%3D%3D</w:t>
        </w:r>
      </w:hyperlink>
    </w:p>
    <w:p>
      <w:pPr>
        <w:pStyle w:val="Heading1"/>
      </w:pPr>
      <w:bookmarkStart w:id="2" w:name="_Toc2"/>
      <w:r>
        <w:t>Article summary:</w:t>
      </w:r>
      <w:bookmarkEnd w:id="2"/>
    </w:p>
    <w:p>
      <w:pPr>
        <w:jc w:val="both"/>
      </w:pPr>
      <w:r>
        <w:rPr/>
        <w:t xml:space="preserve">1. 高粱中的蜀黍氰苷与浓香型白酒中的氰化物和氨基甲酸乙酯存在关系。研究发现，高粱中的蜀黍氰苷含量与水解产生的总氰化物量呈正相关。</w:t>
      </w:r>
    </w:p>
    <w:p>
      <w:pPr>
        <w:jc w:val="both"/>
      </w:pPr>
      <w:r>
        <w:rPr/>
        <w:t xml:space="preserve">2. 在模拟蒸馏测试中，以低蜀黍氰苷含量的高粱为原料制作的白酒，其蒸馏液中的氰化物含量明显低于以高蜀黍氰苷含量的高粱为原料制作的白酒。</w:t>
      </w:r>
    </w:p>
    <w:p>
      <w:pPr>
        <w:jc w:val="both"/>
      </w:pPr>
      <w:r>
        <w:rPr/>
        <w:t xml:space="preserve">3. 浓香型白酒中大部分氨基甲酸乙酯是在储存过程中形成的，而且蜀黍中的蜀黍氰苷是浓香型白酒中氨基甲酸乙酯的重要前体。因此，使用低蜀黍氰苷含量的高粱作为原料可以有效降低产品中的氨基甲酸乙酯含量。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潜在偏见及其来源：文章没有明确提及作者的背景和利益关系，这可能导致潜在的偏见。如果作者与某个酒厂或相关产业有关联，他们可能倾向于支持特定的观点或结果。</w:t>
      </w:r>
    </w:p>
    <w:p>
      <w:pPr>
        <w:jc w:val="both"/>
      </w:pPr>
      <w:r>
        <w:rPr/>
        <w:t xml:space="preserve"/>
      </w:r>
    </w:p>
    <w:p>
      <w:pPr>
        <w:jc w:val="both"/>
      </w:pPr>
      <w:r>
        <w:rPr/>
        <w:t xml:space="preserve">2. 片面报道：文章只关注了高粱中蜀黍氰苷与浓香型白酒中氰化物及氨基甲酸乙酯之间的关系，而忽略了其他可能影响白酒质量和安全性的因素。例如，文章没有提到其他原料、发酵过程、储存条件等对白酒品质和安全性的影响。</w:t>
      </w:r>
    </w:p>
    <w:p>
      <w:pPr>
        <w:jc w:val="both"/>
      </w:pPr>
      <w:r>
        <w:rPr/>
        <w:t xml:space="preserve"/>
      </w:r>
    </w:p>
    <w:p>
      <w:pPr>
        <w:jc w:val="both"/>
      </w:pPr>
      <w:r>
        <w:rPr/>
        <w:t xml:space="preserve">3. 无根据的主张：文章声称使用低蜀黍氰苷含量的高粱可以有效降低产品中氨基甲酸乙酯（EC）含量，但未提供足够的证据来支持这一主张。缺乏实验证据或统计数据使得这一结论缺乏可信度。</w:t>
      </w:r>
    </w:p>
    <w:p>
      <w:pPr>
        <w:jc w:val="both"/>
      </w:pPr>
      <w:r>
        <w:rPr/>
        <w:t xml:space="preserve"/>
      </w:r>
    </w:p>
    <w:p>
      <w:pPr>
        <w:jc w:val="both"/>
      </w:pPr>
      <w:r>
        <w:rPr/>
        <w:t xml:space="preserve">4. 缺失的考虑点：文章没有讨论其他可能导致EC形成和含量增加的因素。例如，发酵过程中是否存在其他底物或反应条件，以及储存过程中是否存在其他化学反应或降解。</w:t>
      </w:r>
    </w:p>
    <w:p>
      <w:pPr>
        <w:jc w:val="both"/>
      </w:pPr>
      <w:r>
        <w:rPr/>
        <w:t xml:space="preserve"/>
      </w:r>
    </w:p>
    <w:p>
      <w:pPr>
        <w:jc w:val="both"/>
      </w:pPr>
      <w:r>
        <w:rPr/>
        <w:t xml:space="preserve">5. 所提出主张的缺失证据：文章没有提供足够的实验证据来支持高粱中蜀黍氰苷与浓香型白酒中氰化物及EC含量之间的关系。仅仅通过一些简单的实验结果得出结论是不够可靠和科学的。</w:t>
      </w:r>
    </w:p>
    <w:p>
      <w:pPr>
        <w:jc w:val="both"/>
      </w:pPr>
      <w:r>
        <w:rPr/>
        <w:t xml:space="preserve"/>
      </w:r>
    </w:p>
    <w:p>
      <w:pPr>
        <w:jc w:val="both"/>
      </w:pPr>
      <w:r>
        <w:rPr/>
        <w:t xml:space="preserve">6. 未探索的反驳：文章没有探讨可能存在的反驳观点或研究结果。例如，是否有其他研究表明高粱中蜀黍氰苷与浓香型白酒中氰化物及EC含量之间不存在显著关联。</w:t>
      </w:r>
    </w:p>
    <w:p>
      <w:pPr>
        <w:jc w:val="both"/>
      </w:pPr>
      <w:r>
        <w:rPr/>
        <w:t xml:space="preserve"/>
      </w:r>
    </w:p>
    <w:p>
      <w:pPr>
        <w:jc w:val="both"/>
      </w:pPr>
      <w:r>
        <w:rPr/>
        <w:t xml:space="preserve">7. 宣传内容：文章似乎倾向于宣传使用低蜀黍氰苷含量的高粱作为原料可以降低白酒中EC含量，而忽略了其他可能影响白酒质量和安全性的因素。这种宣传性质可能会误导读者对问题的理解。</w:t>
      </w:r>
    </w:p>
    <w:p>
      <w:pPr>
        <w:jc w:val="both"/>
      </w:pPr>
      <w:r>
        <w:rPr/>
        <w:t xml:space="preserve"/>
      </w:r>
    </w:p>
    <w:p>
      <w:pPr>
        <w:jc w:val="both"/>
      </w:pPr>
      <w:r>
        <w:rPr/>
        <w:t xml:space="preserve">8. 偏袒：文章没有平等地呈现双方观点或研究结果。只报道了支持高粱与白酒质量关系的实验结果，而忽略了可能存在的相反观点或研究结果。</w:t>
      </w:r>
    </w:p>
    <w:p>
      <w:pPr>
        <w:jc w:val="both"/>
      </w:pPr>
      <w:r>
        <w:rPr/>
        <w:t xml:space="preserve"/>
      </w:r>
    </w:p>
    <w:p>
      <w:pPr>
        <w:jc w:val="both"/>
      </w:pPr>
      <w:r>
        <w:rPr/>
        <w:t xml:space="preserve">9. 未注意到可能的风险：文章没有提及使用低蜀黍氰苷含量的高粱是否会对白酒的口感、香气或其他方面产生负面影响。这种忽略可能导致读者对问题的理解不完整。</w:t>
      </w:r>
    </w:p>
    <w:p>
      <w:pPr>
        <w:jc w:val="both"/>
      </w:pPr>
      <w:r>
        <w:rPr/>
        <w:t xml:space="preserve"/>
      </w:r>
    </w:p>
    <w:p>
      <w:pPr>
        <w:jc w:val="both"/>
      </w:pPr>
      <w:r>
        <w:rPr/>
        <w:t xml:space="preserve">总体而言，上述文章存在一些问题，包括潜在偏见、片面报道、无根据的主张、缺失的考虑点和证据等。为了得出准确和可靠的结论，需要更全面和科学的研究来探讨高粱中蜀黍氰苷与浓香型白酒中氰化物及EC含量之间的关系。</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其他可能影响白酒质量和安全性的因素
</w:t>
      </w:r>
    </w:p>
    <w:p>
      <w:pPr>
        <w:spacing w:after="0"/>
        <w:numPr>
          <w:ilvl w:val="0"/>
          <w:numId w:val="2"/>
        </w:numPr>
      </w:pPr>
      <w:r>
        <w:rPr/>
        <w:t xml:space="preserve">高粱中蜀黍氰苷含量与EC含量的关系证据
</w:t>
      </w:r>
    </w:p>
    <w:p>
      <w:pPr>
        <w:spacing w:after="0"/>
        <w:numPr>
          <w:ilvl w:val="0"/>
          <w:numId w:val="2"/>
        </w:numPr>
      </w:pPr>
      <w:r>
        <w:rPr/>
        <w:t xml:space="preserve">其他导致EC形成和含量增加的因素
</w:t>
      </w:r>
    </w:p>
    <w:p>
      <w:pPr>
        <w:spacing w:after="0"/>
        <w:numPr>
          <w:ilvl w:val="0"/>
          <w:numId w:val="2"/>
        </w:numPr>
      </w:pPr>
      <w:r>
        <w:rPr/>
        <w:t xml:space="preserve">高粱中蜀黍氰苷与浓香型白酒中氰化物及EC含量关系的实验证据
</w:t>
      </w:r>
    </w:p>
    <w:p>
      <w:pPr>
        <w:numPr>
          <w:ilvl w:val="0"/>
          <w:numId w:val="2"/>
        </w:numPr>
      </w:pPr>
      <w:r>
        <w:rPr/>
        <w:t xml:space="preserve">其他研究结果是否支持高粱与白酒质量关系的观点</w:t>
      </w:r>
    </w:p>
    <w:p>
      <w:pPr>
        <w:pStyle w:val="Heading1"/>
      </w:pPr>
      <w:bookmarkStart w:id="6" w:name="_Toc6"/>
      <w:r>
        <w:t>Report location:</w:t>
      </w:r>
      <w:bookmarkEnd w:id="6"/>
    </w:p>
    <w:p>
      <w:hyperlink r:id="rId8" w:history="1">
        <w:r>
          <w:rPr>
            <w:color w:val="2980b9"/>
            <w:u w:val="single"/>
          </w:rPr>
          <w:t xml:space="preserve">https://www.fullpicture.app/item/d2d1b83a54e8f3f549980f10951f8101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31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ODMxEg16Z256MjAyMjEwMDA2Gghja3hka29hZA%3D%3D" TargetMode="External"/><Relationship Id="rId8" Type="http://schemas.openxmlformats.org/officeDocument/2006/relationships/hyperlink" Target="https://www.fullpicture.app/item/d2d1b83a54e8f3f549980f10951f8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2024-01-12T06:57:32+01:00</dcterms:created>
  <dcterms:modified xsi:type="dcterms:W3CDTF">2024-01-12T06:57:32+01:00</dcterms:modified>
</cp:coreProperties>
</file>

<file path=docProps/custom.xml><?xml version="1.0" encoding="utf-8"?>
<Properties xmlns="http://schemas.openxmlformats.org/officeDocument/2006/custom-properties" xmlns:vt="http://schemas.openxmlformats.org/officeDocument/2006/docPropsVTypes"/>
</file>