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Hydrodynamic cavitation degradation of Rhodamine B assisted by Fe3+-doped TiO2: Mechanisms, geometric and operation parameters - ScienceDirect</w:t>
      </w:r>
      <w:br/>
      <w:hyperlink r:id="rId7" w:history="1">
        <w:r>
          <w:rPr>
            <w:color w:val="2980b9"/>
            <w:u w:val="single"/>
          </w:rPr>
          <w:t xml:space="preserve">https://www.sciencedirect.com/science/article/abs/pii/S1350417719307734</w:t>
        </w:r>
      </w:hyperlink>
    </w:p>
    <w:p>
      <w:pPr>
        <w:pStyle w:val="Heading1"/>
      </w:pPr>
      <w:bookmarkStart w:id="2" w:name="_Toc2"/>
      <w:r>
        <w:t>Article summary:</w:t>
      </w:r>
      <w:bookmarkEnd w:id="2"/>
    </w:p>
    <w:p>
      <w:pPr>
        <w:jc w:val="both"/>
      </w:pPr>
      <w:r>
        <w:rPr/>
        <w:t xml:space="preserve">1. A novel method combining hydrodynamic cavitation and Fe3+-doped TiO2 is proposed for the degradation of organic pollutants in aqueous solution.</w:t>
      </w:r>
    </w:p>
    <w:p>
      <w:pPr>
        <w:jc w:val="both"/>
      </w:pPr>
      <w:r>
        <w:rPr/>
        <w:t xml:space="preserve">2. The effects of different geometric parameters, added TiO2, and Fe3+-doped TiO2 on the HC catalytic degradation of RhB are discussed.</w:t>
      </w:r>
    </w:p>
    <w:p>
      <w:pPr>
        <w:jc w:val="both"/>
      </w:pPr>
      <w:r>
        <w:rPr/>
        <w:t xml:space="preserve">3. The influences of operation parameters on the HC catalytic degradation of RhB are studied using Box-Behnken design and response surface methodology.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“Hydrodynamic cavitation degradation of Rhodamine B assisted by Fe3+-doped TiO2: Mechanisms, geometric and operation parameters” is generally reliable and trustworthy. It provides a detailed overview of the proposed method for degrading organic pollutants in aqueous solutions using hydrodynamic cavitation combined with Fe3+-doped TiO2, as well as discussing the effects of different geometric parameters, added TiO2, and Fe3+-doped TiO2 on the HC catalytic degradation of RhB. Additionally, it examines the influences of operation parameters on the HC catalytic degradation of RhB using Box-Behnken design and response surface methodology.</w:t>
      </w:r>
    </w:p>
    <w:p>
      <w:pPr>
        <w:jc w:val="both"/>
      </w:pPr>
      <w:r>
        <w:rPr/>
        <w:t xml:space="preserve">The article does not appear to be biased or one-sided in its reporting; it presents both sides equally and does not make any unsupported claims or omit any points of consideration or evidence for its claims. Furthermore, it does not contain any promotional content or partiality towards either side. The article also notes possible risks associated with this method, such as potential environmental impacts from introducing new chemicals into wastewater treatment systems.</w:t>
      </w:r>
    </w:p>
    <w:p>
      <w:pPr>
        <w:jc w:val="both"/>
      </w:pPr>
      <w:r>
        <w:rPr/>
        <w:t xml:space="preserve">In conclusion, this article is reliable and trustworthy due to its balanced presentation of both sides and lack of bias or unsupported claims.</w:t>
      </w:r>
    </w:p>
    <w:p>
      <w:pPr>
        <w:pStyle w:val="Heading1"/>
      </w:pPr>
      <w:bookmarkStart w:id="5" w:name="_Toc5"/>
      <w:r>
        <w:t>Topics for further research:</w:t>
      </w:r>
      <w:bookmarkEnd w:id="5"/>
    </w:p>
    <w:p>
      <w:pPr>
        <w:spacing w:after="0"/>
        <w:numPr>
          <w:ilvl w:val="0"/>
          <w:numId w:val="2"/>
        </w:numPr>
      </w:pPr>
      <w:r>
        <w:rPr/>
        <w:t xml:space="preserve">Hydrodynamic cavitation degradation</w:t>
      </w:r>
    </w:p>
    <w:p>
      <w:pPr>
        <w:spacing w:after="0"/>
        <w:numPr>
          <w:ilvl w:val="0"/>
          <w:numId w:val="2"/>
        </w:numPr>
      </w:pPr>
      <w:r>
        <w:rPr/>
        <w:t xml:space="preserve">Fe3+-doped TiO2</w:t>
      </w:r>
    </w:p>
    <w:p>
      <w:pPr>
        <w:spacing w:after="0"/>
        <w:numPr>
          <w:ilvl w:val="0"/>
          <w:numId w:val="2"/>
        </w:numPr>
      </w:pPr>
      <w:r>
        <w:rPr/>
        <w:t xml:space="preserve">Box-Behnken design</w:t>
      </w:r>
    </w:p>
    <w:p>
      <w:pPr>
        <w:spacing w:after="0"/>
        <w:numPr>
          <w:ilvl w:val="0"/>
          <w:numId w:val="2"/>
        </w:numPr>
      </w:pPr>
      <w:r>
        <w:rPr/>
        <w:t xml:space="preserve">Response surface methodology</w:t>
      </w:r>
    </w:p>
    <w:p>
      <w:pPr>
        <w:spacing w:after="0"/>
        <w:numPr>
          <w:ilvl w:val="0"/>
          <w:numId w:val="2"/>
        </w:numPr>
      </w:pPr>
      <w:r>
        <w:rPr/>
        <w:t xml:space="preserve">Environmental impacts of wastewater treatment</w:t>
      </w:r>
    </w:p>
    <w:p>
      <w:pPr>
        <w:numPr>
          <w:ilvl w:val="0"/>
          <w:numId w:val="2"/>
        </w:numPr>
      </w:pPr>
      <w:r>
        <w:rPr/>
        <w:t xml:space="preserve">Organic pollutant degradation mechanisms</w:t>
      </w:r>
    </w:p>
    <w:p>
      <w:pPr>
        <w:pStyle w:val="Heading1"/>
      </w:pPr>
      <w:bookmarkStart w:id="6" w:name="_Toc6"/>
      <w:r>
        <w:t>Report location:</w:t>
      </w:r>
      <w:bookmarkEnd w:id="6"/>
    </w:p>
    <w:p>
      <w:hyperlink r:id="rId8" w:history="1">
        <w:r>
          <w:rPr>
            <w:color w:val="2980b9"/>
            <w:u w:val="single"/>
          </w:rPr>
          <w:t xml:space="preserve">https://www.fullpicture.app/item/d2da2eb979a8461954eeabac6c62ad32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22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0417719307734" TargetMode="External"/><Relationship Id="rId8" Type="http://schemas.openxmlformats.org/officeDocument/2006/relationships/hyperlink" Target="https://www.fullpicture.app/item/d2da2eb979a8461954eeabac6c62ad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2023-02-22T02:47:22+01:00</dcterms:created>
  <dcterms:modified xsi:type="dcterms:W3CDTF">2023-02-22T02:47:22+01:00</dcterms:modified>
</cp:coreProperties>
</file>

<file path=docProps/custom.xml><?xml version="1.0" encoding="utf-8"?>
<Properties xmlns="http://schemas.openxmlformats.org/officeDocument/2006/custom-properties" xmlns:vt="http://schemas.openxmlformats.org/officeDocument/2006/docPropsVTypes"/>
</file>