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聚乙烯醇PVA</w:t>
      </w:r>
      <w:br/>
      <w:hyperlink r:id="rId7" w:history="1">
        <w:r>
          <w:rPr>
            <w:color w:val="2980b9"/>
            <w:u w:val="single"/>
          </w:rPr>
          <w:t xml:space="preserve">http://lihkong.com/tw/%E8%81%9A%E4%B9%99%E7%83%AF%E9%86%87pva.html</w:t>
        </w:r>
      </w:hyperlink>
    </w:p>
    <w:p>
      <w:pPr>
        <w:pStyle w:val="Heading1"/>
      </w:pPr>
      <w:bookmarkStart w:id="2" w:name="_Toc2"/>
      <w:r>
        <w:t>Article summary:</w:t>
      </w:r>
      <w:bookmarkEnd w:id="2"/>
    </w:p>
    <w:p>
      <w:pPr>
        <w:jc w:val="both"/>
      </w:pPr>
      <w:r>
        <w:rPr/>
        <w:t xml:space="preserve">1. 聚乙烯醇PVA具有良好的形成薄膜的性能，具有优异的粘合力、抗溶剂性、摩擦阻力和拉伸强度以及氧气障碍性能。</w:t>
      </w:r>
    </w:p>
    <w:p>
      <w:pPr>
        <w:jc w:val="both"/>
      </w:pPr>
      <w:r>
        <w:rPr/>
        <w:t xml:space="preserve">2. PVA的特性取决于两个因素：聚合度和碱化度。</w:t>
      </w:r>
    </w:p>
    <w:p>
      <w:pPr>
        <w:jc w:val="both"/>
      </w:pPr>
      <w:r>
        <w:rPr/>
        <w:t xml:space="preserve">3. PVA在纺织工业、造纸工业、其他行业中都有广泛的应用。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这篇文章是一篇关于聚乙烯醇PVA的文章，它对PVA的特性进行了详尽而准确的介绍。文章中所述内容来自可信来源，如学术文章、实验数据和行业领导者，因此可以说这是一份相当可信和可靠的文章。</w:t>
      </w:r>
    </w:p>
    <w:p>
      <w:pPr>
        <w:jc w:val="both"/>
      </w:pPr>
      <w:r>
        <w:rPr/>
        <w:t xml:space="preserve">然而，文章中也存在一些问题。例如，作者在介绍PVA时没有考虑到它在不同表面上的表征方式（例如金属或橡胶表面）之间存在差异。此外，作者也未考虑到使用PVA时存在的风险因子（例如皮肤刺激或呼吸道刺激）。此外，作者也未考虑到使用PVA时存在的风险因子（例如皮肤刺激或呼吸道刺激）。此外，作者也未就使用PVA时存在的不合理成本问题进行评估。</w:t>
      </w:r>
    </w:p>
    <w:p>
      <w:pPr>
        <w:jc w:val="both"/>
      </w:pPr>
      <w:r>
        <w:rPr/>
        <w:t xml:space="preserve">因此，尽管这是一份相当准确和可信的文章，但它并没有实实在在地考虑到所有相关问题。</w:t>
      </w:r>
    </w:p>
    <w:p>
      <w:pPr>
        <w:pStyle w:val="Heading1"/>
      </w:pPr>
      <w:bookmarkStart w:id="5" w:name="_Toc5"/>
      <w:r>
        <w:t>Topics for further research:</w:t>
      </w:r>
      <w:bookmarkEnd w:id="5"/>
    </w:p>
    <w:p>
      <w:pPr>
        <w:spacing w:after="0"/>
        <w:numPr>
          <w:ilvl w:val="0"/>
          <w:numId w:val="2"/>
        </w:numPr>
      </w:pPr>
      <w:r>
        <w:rPr/>
        <w:t xml:space="preserve">聚乙烯醇PVA在不同表面上的表征方式</w:t>
      </w:r>
    </w:p>
    <w:p>
      <w:pPr>
        <w:spacing w:after="0"/>
        <w:numPr>
          <w:ilvl w:val="0"/>
          <w:numId w:val="2"/>
        </w:numPr>
      </w:pPr>
      <w:r>
        <w:rPr/>
        <w:t xml:space="preserve">使用聚乙烯醇PVA的风险因子</w:t>
      </w:r>
    </w:p>
    <w:p>
      <w:pPr>
        <w:spacing w:after="0"/>
        <w:numPr>
          <w:ilvl w:val="0"/>
          <w:numId w:val="2"/>
        </w:numPr>
      </w:pPr>
      <w:r>
        <w:rPr/>
        <w:t xml:space="preserve">聚乙烯醇PVA的皮肤刺激</w:t>
      </w:r>
    </w:p>
    <w:p>
      <w:pPr>
        <w:spacing w:after="0"/>
        <w:numPr>
          <w:ilvl w:val="0"/>
          <w:numId w:val="2"/>
        </w:numPr>
      </w:pPr>
      <w:r>
        <w:rPr/>
        <w:t xml:space="preserve">聚乙烯醇PVA的呼吸道刺激</w:t>
      </w:r>
    </w:p>
    <w:p>
      <w:pPr>
        <w:spacing w:after="0"/>
        <w:numPr>
          <w:ilvl w:val="0"/>
          <w:numId w:val="2"/>
        </w:numPr>
      </w:pPr>
      <w:r>
        <w:rPr/>
        <w:t xml:space="preserve">使用聚乙烯醇PVA的不合理成本</w:t>
      </w:r>
    </w:p>
    <w:p>
      <w:pPr>
        <w:numPr>
          <w:ilvl w:val="0"/>
          <w:numId w:val="2"/>
        </w:numPr>
      </w:pPr>
      <w:r>
        <w:rPr/>
        <w:t xml:space="preserve">聚乙烯醇PVA的安全性</w:t>
      </w:r>
    </w:p>
    <w:p>
      <w:pPr>
        <w:pStyle w:val="Heading1"/>
      </w:pPr>
      <w:bookmarkStart w:id="6" w:name="_Toc6"/>
      <w:r>
        <w:t>Report location:</w:t>
      </w:r>
      <w:bookmarkEnd w:id="6"/>
    </w:p>
    <w:p>
      <w:hyperlink r:id="rId8" w:history="1">
        <w:r>
          <w:rPr>
            <w:color w:val="2980b9"/>
            <w:u w:val="single"/>
          </w:rPr>
          <w:t xml:space="preserve">https://www.fullpicture.app/item/d35b6515c4e0a8a054bb4755f91b1c69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4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hkong.com/tw/%E8%81%9A%E4%B9%99%E7%83%AF%E9%86%87pva.html" TargetMode="External"/><Relationship Id="rId8" Type="http://schemas.openxmlformats.org/officeDocument/2006/relationships/hyperlink" Target="https://www.fullpicture.app/item/d35b6515c4e0a8a054bb4755f91b1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2023-02-24T20:30:37+01:00</dcterms:created>
  <dcterms:modified xsi:type="dcterms:W3CDTF">2023-02-24T20:30:37+01:00</dcterms:modified>
</cp:coreProperties>
</file>

<file path=docProps/custom.xml><?xml version="1.0" encoding="utf-8"?>
<Properties xmlns="http://schemas.openxmlformats.org/officeDocument/2006/custom-properties" xmlns:vt="http://schemas.openxmlformats.org/officeDocument/2006/docPropsVTypes"/>
</file>