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Implementation experiments on convolutional neural network training using synthetic images for 3D pose estimation of an excavator on real images | Elsevier Enhanced Reader</w:t></w:r><w:br/><w:hyperlink r:id="rId7" w:history="1"><w:r><w:rPr><w:color w:val="2980b9"/><w:u w:val="single"/></w:rPr><w:t xml:space="preserve">https://reader.elsevier.com/reader/sd/pii/S0926580521004477?token=CB25EA69875DB878C7209E522E46681C8F7C8A4A03D6F540F5FA68C456E3743E60F39C3B5B9ECDBD7D5992E6EAC6CB91&originRegion=eu-west-1&originCreation=20230209152512</w:t></w:r></w:hyperlink></w:p><w:p><w:pPr><w:pStyle w:val="Heading1"/></w:pPr><w:bookmarkStart w:id="2" w:name="_Toc2"/><w:r><w:t>Article summary:</w:t></w:r><w:bookmarkEnd w:id="2"/></w:p><w:p><w:pPr><w:jc w:val="both"/></w:pPr><w:r><w:rPr/><w:t xml:space="preserve">1. This article proposes a vision-based excavator pose estimation method to facilitate the monitoring of excavator activities in a continuous and automated manner.</w:t></w:r></w:p><w:p><w:pPr><w:jc w:val="both"/></w:pPr><w:r><w:rPr/><w:t xml:space="preserve">2. The 3D pose can be represented by the relative position of the joints in a Cartesian coordinate system, or by the relative angle of the parts around its joint.</w:t></w:r></w:p><w:p><w:pPr><w:jc w:val="both"/></w:pPr><w:r><w:rPr/><w:t xml:space="preserve">3. This study evaluates the performance of synthetic image-based CNN model training for the 3D pose estimation of a real excavator.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“Implementation experiments on convolutional neural network training using synthetic images for 3D pose estimation of an excavator on real images” is an informative and well-written piece that provides an overview of how machine learning can be used to monitor and analyze safety and productivity performance on construction sites. The article is written in an unbiased manner, presenting both sides equally and providing evidence for its claims. It also mentions potential risks associated with this technology, such as privacy concerns, which is important to note. Additionally, it does not contain any promotional content or partiality towards any particular viewpoint or opinion. </w:t></w:r></w:p><w:p><w:pPr><w:jc w:val="both"/></w:pPr><w:r><w:rPr/><w:t xml:space="preserve">The only potential issue with this article is that it does not explore counterarguments or other points of view regarding this technology, such as potential ethical implications or unintended consequences that could arise from its use. Furthermore, there are some missing points of consideration that could have been addressed, such as how this technology could be used to improve safety and productivity on construction sites beyond what traditional methods are capable of doing. </w:t></w:r></w:p><w:p><w:pPr><w:jc w:val="both"/></w:pPr><w:r><w:rPr/><w:t xml:space="preserve">In conclusion, this article is reliable and trustworthy overall; however, it could have been improved by exploring counterarguments and other points of view more thoroughly as well as addressing some missing points of consideration related to its use in construction sites.</w:t></w:r></w:p><w:p><w:pPr><w:pStyle w:val="Heading1"/></w:pPr><w:bookmarkStart w:id="5" w:name="_Toc5"/><w:r><w:t>Topics for further research:</w:t></w:r><w:bookmarkEnd w:id="5"/></w:p><w:p><w:pPr><w:spacing w:after="0"/><w:numPr><w:ilvl w:val="0"/><w:numId w:val="2"/></w:numPr></w:pPr><w:r><w:rPr/><w:t xml:space="preserve">Ethical implications of machine learning in construction</w:t></w:r></w:p><w:p><w:pPr><w:spacing w:after="0"/><w:numPr><w:ilvl w:val="0"/><w:numId w:val="2"/></w:numPr></w:pPr><w:r><w:rPr/><w:t xml:space="preserve">Unintended consequences of machine learning in construction</w:t></w:r></w:p><w:p><w:pPr><w:spacing w:after="0"/><w:numPr><w:ilvl w:val="0"/><w:numId w:val="2"/></w:numPr></w:pPr><w:r><w:rPr/><w:t xml:space="preserve">Improving safety and productivity with machine learning in construction</w:t></w:r></w:p><w:p><w:pPr><w:spacing w:after="0"/><w:numPr><w:ilvl w:val="0"/><w:numId w:val="2"/></w:numPr></w:pPr><w:r><w:rPr/><w:t xml:space="preserve">Privacy concerns of machine learning in construction</w:t></w:r></w:p><w:p><w:pPr><w:spacing w:after="0"/><w:numPr><w:ilvl w:val="0"/><w:numId w:val="2"/></w:numPr></w:pPr><w:r><w:rPr/><w:t xml:space="preserve">Counterarguments to machine learning in construction</w:t></w:r></w:p><w:p><w:pPr><w:numPr><w:ilvl w:val="0"/><w:numId w:val="2"/></w:numPr></w:pPr><w:r><w:rPr/><w:t xml:space="preserve">Advantages of machine learning in construction</w:t></w:r></w:p><w:p><w:pPr><w:pStyle w:val="Heading1"/></w:pPr><w:bookmarkStart w:id="6" w:name="_Toc6"/><w:r><w:t>Report location:</w:t></w:r><w:bookmarkEnd w:id="6"/></w:p><w:p><w:hyperlink r:id="rId8" w:history="1"><w:r><w:rPr><w:color w:val="2980b9"/><w:u w:val="single"/></w:rPr><w:t xml:space="preserve">https://www.fullpicture.app/item/d3b4566e0c4e73e1a5ed13418378d047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FE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26580521004477?token=CB25EA69875DB878C7209E522E46681C8F7C8A4A03D6F540F5FA68C456E3743E60F39C3B5B9ECDBD7D5992E6EAC6CB91&amp;originRegion=eu-west-1&amp;originCreation=20230209152512" TargetMode="External"/><Relationship Id="rId8" Type="http://schemas.openxmlformats.org/officeDocument/2006/relationships/hyperlink" Target="https://www.fullpicture.app/item/d3b4566e0c4e73e1a5ed13418378d0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2023-02-27T03:38:54+01:00</dcterms:created>
  <dcterms:modified xsi:type="dcterms:W3CDTF">2023-02-27T03:38:54+01:00</dcterms:modified>
</cp:coreProperties>
</file>

<file path=docProps/custom.xml><?xml version="1.0" encoding="utf-8"?>
<Properties xmlns="http://schemas.openxmlformats.org/officeDocument/2006/custom-properties" xmlns:vt="http://schemas.openxmlformats.org/officeDocument/2006/docPropsVTypes"/>
</file>