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Cardiorenal Syndrome in Heart Failure - PubMed</w:t>
      </w:r>
      <w:br/>
      <w:hyperlink r:id="rId7" w:history="1">
        <w:r>
          <w:rPr>
            <w:color w:val="2980b9"/>
            <w:u w:val="single"/>
          </w:rPr>
          <w:t xml:space="preserve">https://pubmed.ncbi.nlm.nih.gov/31735318/</w:t>
        </w:r>
      </w:hyperlink>
    </w:p>
    <w:p>
      <w:pPr>
        <w:pStyle w:val="Heading1"/>
      </w:pPr>
      <w:bookmarkStart w:id="2" w:name="_Toc2"/>
      <w:r>
        <w:t>Article summary:</w:t>
      </w:r>
      <w:bookmarkEnd w:id="2"/>
    </w:p>
    <w:p>
      <w:pPr>
        <w:jc w:val="both"/>
      </w:pPr>
      <w:r>
        <w:rPr/>
        <w:t xml:space="preserve">1. Abnormal fluid handling leads to cardiorenal interactions in patients with heart failure.</w:t>
      </w:r>
    </w:p>
    <w:p>
      <w:pPr>
        <w:jc w:val="both"/>
      </w:pPr>
      <w:r>
        <w:rPr/>
        <w:t xml:space="preserve">2. Accurate quantitative measurement of fluid volume is essential for individualizing therapy for such patients.</w:t>
      </w:r>
    </w:p>
    <w:p>
      <w:pPr>
        <w:jc w:val="both"/>
      </w:pPr>
      <w:r>
        <w:rPr/>
        <w:t xml:space="preserve">3. Diuretics and extracorporeal ultrafiltration are two decongestive therapies used to reduce heart-failure events.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comprehensive overview of the Cardiorenal Syndrome in Heart Failure, including its causes, effects, and treatments. The article cites multiple sources to support its claims, including clinical trials and research studies. Additionally, the article includes a list of keywords at the end that can be used to further explore the topic.</w:t>
      </w:r>
    </w:p>
    <w:p>
      <w:pPr>
        <w:jc w:val="both"/>
      </w:pPr>
      <w:r>
        <w:rPr/>
        <w:t xml:space="preserve">However, there are some potential biases in the article that should be noted. For example, while the article does mention diuretics as one of the treatments for heart failure, it does not provide any information about potential risks associated with their use or any other possible side effects. Additionally, while the article mentions extracorporeal ultrafiltration as an alternative treatment option for heart failure, it does not provide any information about how this treatment compares to diuretics in terms of effectiveness or safety. Finally, while the article does include a list of similar articles at the end that can be used to further explore the topic, it does not provide any information about counterarguments or opposing views on this topic.</w:t>
      </w:r>
    </w:p>
    <w:p>
      <w:pPr>
        <w:pStyle w:val="Heading1"/>
      </w:pPr>
      <w:bookmarkStart w:id="5" w:name="_Toc5"/>
      <w:r>
        <w:t>Topics for further research:</w:t>
      </w:r>
      <w:bookmarkEnd w:id="5"/>
    </w:p>
    <w:p>
      <w:pPr>
        <w:spacing w:after="0"/>
        <w:numPr>
          <w:ilvl w:val="0"/>
          <w:numId w:val="2"/>
        </w:numPr>
      </w:pPr>
      <w:r>
        <w:rPr/>
        <w:t xml:space="preserve">Diuretics and heart failure risks</w:t>
      </w:r>
    </w:p>
    <w:p>
      <w:pPr>
        <w:spacing w:after="0"/>
        <w:numPr>
          <w:ilvl w:val="0"/>
          <w:numId w:val="2"/>
        </w:numPr>
      </w:pPr>
      <w:r>
        <w:rPr/>
        <w:t xml:space="preserve">Extracorporeal ultrafiltration and heart failure</w:t>
      </w:r>
    </w:p>
    <w:p>
      <w:pPr>
        <w:spacing w:after="0"/>
        <w:numPr>
          <w:ilvl w:val="0"/>
          <w:numId w:val="2"/>
        </w:numPr>
      </w:pPr>
      <w:r>
        <w:rPr/>
        <w:t xml:space="preserve">Cardiorenal Syndrome and alternative treatments</w:t>
      </w:r>
    </w:p>
    <w:p>
      <w:pPr>
        <w:spacing w:after="0"/>
        <w:numPr>
          <w:ilvl w:val="0"/>
          <w:numId w:val="2"/>
        </w:numPr>
      </w:pPr>
      <w:r>
        <w:rPr/>
        <w:t xml:space="preserve">Cardiorenal Syndrome and prognosis</w:t>
      </w:r>
    </w:p>
    <w:p>
      <w:pPr>
        <w:spacing w:after="0"/>
        <w:numPr>
          <w:ilvl w:val="0"/>
          <w:numId w:val="2"/>
        </w:numPr>
      </w:pPr>
      <w:r>
        <w:rPr/>
        <w:t xml:space="preserve">Cardiorenal Syndrome and lifestyle changes</w:t>
      </w:r>
    </w:p>
    <w:p>
      <w:pPr>
        <w:numPr>
          <w:ilvl w:val="0"/>
          <w:numId w:val="2"/>
        </w:numPr>
      </w:pPr>
      <w:r>
        <w:rPr/>
        <w:t xml:space="preserve">Cardiorenal Syndrome and long-term outcomes</w:t>
      </w:r>
    </w:p>
    <w:p>
      <w:pPr>
        <w:pStyle w:val="Heading1"/>
      </w:pPr>
      <w:bookmarkStart w:id="6" w:name="_Toc6"/>
      <w:r>
        <w:t>Report location:</w:t>
      </w:r>
      <w:bookmarkEnd w:id="6"/>
    </w:p>
    <w:p>
      <w:hyperlink r:id="rId8" w:history="1">
        <w:r>
          <w:rPr>
            <w:color w:val="2980b9"/>
            <w:u w:val="single"/>
          </w:rPr>
          <w:t xml:space="preserve">https://www.fullpicture.app/item/d3b82ed7e717b398ddfb722e166f10f9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C4252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1735318/" TargetMode="External"/><Relationship Id="rId8" Type="http://schemas.openxmlformats.org/officeDocument/2006/relationships/hyperlink" Target="https://www.fullpicture.app/item/d3b82ed7e717b398ddfb722e166f10f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2023-02-20T16:37:56+01:00</dcterms:created>
  <dcterms:modified xsi:type="dcterms:W3CDTF">2023-02-20T16:37:56+01:00</dcterms:modified>
</cp:coreProperties>
</file>

<file path=docProps/custom.xml><?xml version="1.0" encoding="utf-8"?>
<Properties xmlns="http://schemas.openxmlformats.org/officeDocument/2006/custom-properties" xmlns:vt="http://schemas.openxmlformats.org/officeDocument/2006/docPropsVTypes"/>
</file>