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STDC-SLAM: A Real-Time Semantic SLAM Detect Object by Short-Term Dense Concatenate Network | Semantic Scholar</w:t>
      </w:r>
      <w:br/>
      <w:hyperlink r:id="rId7" w:history="1">
        <w:r>
          <w:rPr>
            <w:color w:val="2980b9"/>
            <w:u w:val="single"/>
          </w:rPr>
          <w:t xml:space="preserve">https://www.semanticscholar.org/paper/STDC-SLAM%3A-A-Real-Time-Semantic-SLAM-Detect-Object-Hu-Chen/63ce321e6161c842499aeb68c1195baea6b9c4bb</w:t>
        </w:r>
      </w:hyperlink>
    </w:p>
    <w:p>
      <w:pPr>
        <w:pStyle w:val="Heading1"/>
      </w:pPr>
      <w:bookmarkStart w:id="2" w:name="_Toc2"/>
      <w:r>
        <w:t>Article summary:</w:t>
      </w:r>
      <w:bookmarkEnd w:id="2"/>
    </w:p>
    <w:p>
      <w:pPr>
        <w:jc w:val="both"/>
      </w:pPr>
      <w:r>
        <w:rPr/>
        <w:t xml:space="preserve">1. STDC-SLAM is a real-time semantic SLAM system that uses a short-term dense concatenate network to detect objects.</w:t>
      </w:r>
    </w:p>
    <w:p>
      <w:pPr>
        <w:jc w:val="both"/>
      </w:pPr>
      <w:r>
        <w:rPr/>
        <w:t xml:space="preserve">2. It addresses the impact of semantic segmentation networks with lower precision and quad-tree algorithm with over-uniform distribution of feature points on the location accuracy of SLAM.</w:t>
      </w:r>
    </w:p>
    <w:p>
      <w:pPr>
        <w:jc w:val="both"/>
      </w:pPr>
      <w:r>
        <w:rPr/>
        <w:t xml:space="preserve">3. The proposed system has been tested and evaluated, showing promising results in terms of accuracy and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“STDC-SLAM: A Real-Time Semantic SLAM Detect Object by Short-Term Dense Concatenate Network” is an academic paper published in IEEE Access journal in 2022. The authors present their proposed system for real-time semantic SLAM, which uses a short-term dense concatenate network to detect objects, and address the impact of semantic segmentation networks with lower precision and quad-tree algorithm with over-uniform distribution of feature points on the location accuracy of SLAM.</w:t>
      </w:r>
    </w:p>
    <w:p>
      <w:pPr>
        <w:jc w:val="both"/>
      </w:pPr>
      <w:r>
        <w:rPr/>
        <w:t xml:space="preserve">The article appears to be well written and provides sufficient evidence for its claims, including detailed descriptions of the proposed system, experimental results, and references to related works. The authors have also provided a comprehensive evaluation of their proposed system, which shows promising results in terms of accuracy and efficiency.</w:t>
      </w:r>
    </w:p>
    <w:p>
      <w:pPr>
        <w:jc w:val="both"/>
      </w:pPr>
      <w:r>
        <w:rPr/>
        <w:t xml:space="preserve">However, there are some potential biases that should be noted when assessing the trustworthiness and reliability of this article. For example, it does not explore any counterarguments or alternative approaches to solving the problem addressed by STDC-SLAM; nor does it discuss any possible risks associated with using this system in real world applications. Additionally, while the authors provide references to related works, they do not provide any evidence for their claims regarding how STDC-SLAM outperforms existing systems in terms of accuracy and efficiency. Finally, it should also be noted that this article may contain promotional content as it was published by IEEE Access journal which is affiliated with IEEE (Institute of Electrical and Electronics Engineers).</w:t>
      </w:r>
    </w:p>
    <w:p>
      <w:pPr>
        <w:pStyle w:val="Heading1"/>
      </w:pPr>
      <w:bookmarkStart w:id="5" w:name="_Toc5"/>
      <w:r>
        <w:t>Topics for further research:</w:t>
      </w:r>
      <w:bookmarkEnd w:id="5"/>
    </w:p>
    <w:p>
      <w:pPr>
        <w:spacing w:after="0"/>
        <w:numPr>
          <w:ilvl w:val="0"/>
          <w:numId w:val="2"/>
        </w:numPr>
      </w:pPr>
      <w:r>
        <w:rPr/>
        <w:t xml:space="preserve">Alternative approaches to semantic SLAM</w:t>
      </w:r>
    </w:p>
    <w:p>
      <w:pPr>
        <w:spacing w:after="0"/>
        <w:numPr>
          <w:ilvl w:val="0"/>
          <w:numId w:val="2"/>
        </w:numPr>
      </w:pPr>
      <w:r>
        <w:rPr/>
        <w:t xml:space="preserve">Risks associated with using semantic SLAM</w:t>
      </w:r>
    </w:p>
    <w:p>
      <w:pPr>
        <w:spacing w:after="0"/>
        <w:numPr>
          <w:ilvl w:val="0"/>
          <w:numId w:val="2"/>
        </w:numPr>
      </w:pPr>
      <w:r>
        <w:rPr/>
        <w:t xml:space="preserve">Comparison of STDC-SLAM with existing systems</w:t>
      </w:r>
    </w:p>
    <w:p>
      <w:pPr>
        <w:spacing w:after="0"/>
        <w:numPr>
          <w:ilvl w:val="0"/>
          <w:numId w:val="2"/>
        </w:numPr>
      </w:pPr>
      <w:r>
        <w:rPr/>
        <w:t xml:space="preserve">Evaluation of STDC-SLAM accuracy and efficiency</w:t>
      </w:r>
    </w:p>
    <w:p>
      <w:pPr>
        <w:spacing w:after="0"/>
        <w:numPr>
          <w:ilvl w:val="0"/>
          <w:numId w:val="2"/>
        </w:numPr>
      </w:pPr>
      <w:r>
        <w:rPr/>
        <w:t xml:space="preserve">IEEE Access journal promotional content</w:t>
      </w:r>
    </w:p>
    <w:p>
      <w:pPr>
        <w:numPr>
          <w:ilvl w:val="0"/>
          <w:numId w:val="2"/>
        </w:numPr>
      </w:pPr>
      <w:r>
        <w:rPr/>
        <w:t xml:space="preserve">Quad-tree algorithm feature point distribution</w:t>
      </w:r>
    </w:p>
    <w:p>
      <w:pPr>
        <w:pStyle w:val="Heading1"/>
      </w:pPr>
      <w:bookmarkStart w:id="6" w:name="_Toc6"/>
      <w:r>
        <w:t>Report location:</w:t>
      </w:r>
      <w:bookmarkEnd w:id="6"/>
    </w:p>
    <w:p>
      <w:hyperlink r:id="rId8" w:history="1">
        <w:r>
          <w:rPr>
            <w:color w:val="2980b9"/>
            <w:u w:val="single"/>
          </w:rPr>
          <w:t xml:space="preserve">https://www.fullpicture.app/item/d4019594bf43da4847fbb77fe264221d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B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TDC-SLAM%3A-A-Real-Time-Semantic-SLAM-Detect-Object-Hu-Chen/63ce321e6161c842499aeb68c1195baea6b9c4bb" TargetMode="External"/><Relationship Id="rId8" Type="http://schemas.openxmlformats.org/officeDocument/2006/relationships/hyperlink" Target="https://www.fullpicture.app/item/d4019594bf43da4847fbb77fe2642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2023-02-27T09:13:32+01:00</dcterms:created>
  <dcterms:modified xsi:type="dcterms:W3CDTF">2023-02-27T09:13:32+01:00</dcterms:modified>
</cp:coreProperties>
</file>

<file path=docProps/custom.xml><?xml version="1.0" encoding="utf-8"?>
<Properties xmlns="http://schemas.openxmlformats.org/officeDocument/2006/custom-properties" xmlns:vt="http://schemas.openxmlformats.org/officeDocument/2006/docPropsVTypes"/>
</file>