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乒乓球智能训练系统中语音问答子系统的设计与实现 - 中国知网</w:t></w:r><w:br/><w:hyperlink r:id="rId7" w:history="1"><w:r><w:rPr><w:color w:val="2980b9"/><w:u w:val="single"/></w:rPr><w:t xml:space="preserve">https://kns.cnki.net/kcms2/article/abstract?v=ohXIcpZjJKxgXxMuNEbBn0yk_8Rrxgkur9f9n17uD9MRrAXH0g5wEn7TMs1oyg-VO5qCTKMwikATuLkBJWTkfCRrcGRY3JIgRmIRz-gamRsWbtxCDzOW0kWVdWPcjinsy6rxhWTgvo4GGlZf0RFAnQ%3D%3D&uniplatform=NZKPT&language=CHS</w:t></w:r></w:hyperlink></w:p><w:p><w:pPr><w:pStyle w:val="Heading1"/></w:pPr><w:bookmarkStart w:id="2" w:name="_Toc2"/><w:r><w:t>Article summary:</w:t></w:r><w:bookmarkEnd w:id="2"/></w:p><w:p><w:pPr><w:jc w:val="both"/></w:pPr><w:r><w:rPr/><w:t xml:space="preserve">1. 本文介绍了乒乓球智能训练系统中的语音问答子系统的设计与实现。文章指出，由于环境噪音过大，影响了实际人机语音交互的可靠性，因此需要通过声音降噪、声音分离和声纹识别等模块来处理系统的声音部分，以确保只有教练的声音输出。</w:t></w:r></w:p><w:p><w:pPr><w:jc w:val="both"/></w:pPr><w:r><w:rPr/><w:t xml:space="preserve"></w:t></w:r></w:p><w:p><w:pPr><w:jc w:val="both"/></w:pPr><w:r><w:rPr/><w:t xml:space="preserve">2. 文章讨论了智能问答检索系统中的相似度计算问题。针对乒乓球领域的语料库和较短句子的特点，文章提出在传统TF-IDF算法基础上添加位置向量来解决原算法无法判断的问题。</w:t></w:r></w:p><w:p><w:pPr><w:jc w:val="both"/></w:pPr><w:r><w:rPr/><w:t xml:space="preserve"></w:t></w:r></w:p><w:p><w:pPr><w:jc w:val="both"/></w:pPr><w:r><w:rPr/><w:t xml:space="preserve">3. 本文主要关注乒乓球智能训练系统中语音问答子系统的设计与实现，并提出了解决环境噪音和相似度计算问题的方法。这些方法可以提高智能训练系统在嘈杂环境下的可靠性和准确性。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潜在偏见及其来源：文章没有明确提到作者的背景和立场，因此无法确定是否存在潜在偏见。然而，由于该文章是从中国知网获取的，可能存在一定程度上的国家或机构偏见。</w:t></w:r></w:p><w:p><w:pPr><w:jc w:val="both"/></w:pPr><w:r><w:rPr/><w:t xml:space="preserve"></w:t></w:r></w:p><w:p><w:pPr><w:jc w:val="both"/></w:pPr><w:r><w:rPr/><w:t xml:space="preserve">2. 片面报道：文章只关注了乒乓球智能训练系统中语音问答子系统的设计与实现，没有提及其他可能存在的问题或挑战。这导致了对整个智能训练系统的局限性报道。</w:t></w:r></w:p><w:p><w:pPr><w:jc w:val="both"/></w:pPr><w:r><w:rPr/><w:t xml:space="preserve"></w:t></w:r></w:p><w:p><w:pPr><w:jc w:val="both"/></w:pPr><w:r><w:rPr/><w:t xml:space="preserve">3. 无根据的主张：文章声称语音问答子系统可以解决环境噪音和其他人声干扰的问题，但没有提供任何具体数据或实验证据来支持这一主张。缺乏实证研究使得读者难以相信该系统的可靠性和有效性。</w:t></w:r></w:p><w:p><w:pPr><w:jc w:val="both"/></w:pPr><w:r><w:rPr/><w:t xml:space="preserve"></w:t></w:r></w:p><w:p><w:pPr><w:jc w:val="both"/></w:pPr><w:r><w:rPr/><w:t xml:space="preserve">4. 缺失的考虑点：文章没有涉及到用户隐私保护方面的问题。由于语音问答子系统需要进行声纹识别，可能会涉及到个人隐私信息的收集和使用。然而，文章未对此进行讨论或提供相应解决方案。</w:t></w:r></w:p><w:p><w:pPr><w:jc w:val="both"/></w:pPr><w:r><w:rPr/><w:t xml:space="preserve"></w:t></w:r></w:p><w:p><w:pPr><w:jc w:val="both"/></w:pPr><w:r><w:rPr/><w:t xml:space="preserve">5. 所提出主张的缺失证据：文章中提到改进传统算法以解决相似度计算问题，但未提供任何实验证据或比较结果来证明新算法的有效性。缺乏实验证据使得读者难以相信该改进算法的可行性。</w:t></w:r></w:p><w:p><w:pPr><w:jc w:val="both"/></w:pPr><w:r><w:rPr/><w:t xml:space="preserve"></w:t></w:r></w:p><w:p><w:pPr><w:jc w:val="both"/></w:pPr><w:r><w:rPr/><w:t xml:space="preserve">6. 未探索的反驳：文章没有涉及到其他可能存在的方法或技术来解决语音问答系统中的问题。这导致了对其他潜在解决方案的忽视。</w:t></w:r></w:p><w:p><w:pPr><w:jc w:val="both"/></w:pPr><w:r><w:rPr/><w:t xml:space="preserve"></w:t></w:r></w:p><w:p><w:pPr><w:jc w:val="both"/></w:pPr><w:r><w:rPr/><w:t xml:space="preserve">7. 宣传内容和偏袒：文章没有提及任何可能存在的风险或局限性，只强调了语音问答子系统的优点和功能。这种宣传性质可能会导致读者对该系统过于乐观，并忽视其潜在问题。</w:t></w:r></w:p><w:p><w:pPr><w:jc w:val="both"/></w:pPr><w:r><w:rPr/><w:t xml:space="preserve"></w:t></w:r></w:p><w:p><w:pPr><w:jc w:val="both"/></w:pPr><w:r><w:rPr/><w:t xml:space="preserve">8. 平等地呈现双方：文章没有提及任何与该系统竞争或相似系统进行比较的研究或数据。这导致了对其他类似系统的忽视，使得读者无法全面了解该领域中不同解决方案之间的差异。</w:t></w:r></w:p><w:p><w:pPr><w:jc w:val="both"/></w:pPr><w:r><w:rPr/><w:t xml:space="preserve"></w:t></w:r></w:p><w:p><w:pPr><w:jc w:val="both"/></w:pPr><w:r><w:rPr/><w:t xml:space="preserve">总体而言，上述文章存在一些问题，包括片面报道、缺乏实证研究支持、忽略其他解决方案等。为了提高其可信度和说服力，作者应该提供更多具体数据和实验证据，并全面考虑相关问题和挑战。</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其他问题或挑战
</w:t></w:r></w:p><w:p><w:pPr><w:spacing w:after="0"/><w:numPr><w:ilvl w:val="0"/><w:numId w:val="2"/></w:numPr></w:pPr><w:r><w:rPr/><w:t xml:space="preserve">环境噪音和其他人声干扰问题的具体数据或实验证据
</w:t></w:r></w:p><w:p><w:pPr><w:spacing w:after="0"/><w:numPr><w:ilvl w:val="0"/><w:numId w:val="2"/></w:numPr></w:pPr><w:r><w:rPr/><w:t xml:space="preserve">用户隐私保护方面的问题和解决方案
</w:t></w:r></w:p><w:p><w:pPr><w:spacing w:after="0"/><w:numPr><w:ilvl w:val="0"/><w:numId w:val="2"/></w:numPr></w:pPr><w:r><w:rPr/><w:t xml:space="preserve">新算法的有效性的实验证据或比较结果
</w:t></w:r></w:p><w:p><w:pPr><w:numPr><w:ilvl w:val="0"/><w:numId w:val="2"/></w:numPr></w:pPr><w:r><w:rPr/><w:t xml:space="preserve">其他可能存在的方法或技术来解决语音问答系统中的问题</w:t></w:r></w:p><w:p><w:pPr><w:pStyle w:val="Heading1"/></w:pPr><w:bookmarkStart w:id="6" w:name="_Toc6"/><w:r><w:t>Report location:</w:t></w:r><w:bookmarkEnd w:id="6"/></w:p><w:p><w:hyperlink r:id="rId8" w:history="1"><w:r><w:rPr><w:color w:val="2980b9"/><w:u w:val="single"/></w:rPr><w:t xml:space="preserve">https://www.fullpicture.app/item/d43d3c282cc4edc2781ac2d3fa5ac9f0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D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ohXIcpZjJKxgXxMuNEbBn0yk_8Rrxgkur9f9n17uD9MRrAXH0g5wEn7TMs1oyg-VO5qCTKMwikATuLkBJWTkfCRrcGRY3JIgRmIRz-gamRsWbtxCDzOW0kWVdWPcjinsy6rxhWTgvo4GGlZf0RFAnQ%3D%3D&amp;uniplatform=NZKPT&amp;language=CHS" TargetMode="External"/><Relationship Id="rId8" Type="http://schemas.openxmlformats.org/officeDocument/2006/relationships/hyperlink" Target="https://www.fullpicture.app/item/d43d3c282cc4edc2781ac2d3fa5ac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2024-03-30T05:09:19+01:00</dcterms:created>
  <dcterms:modified xsi:type="dcterms:W3CDTF">2024-03-30T05:09:19+01:00</dcterms:modified>
</cp:coreProperties>
</file>

<file path=docProps/custom.xml><?xml version="1.0" encoding="utf-8"?>
<Properties xmlns="http://schemas.openxmlformats.org/officeDocument/2006/custom-properties" xmlns:vt="http://schemas.openxmlformats.org/officeDocument/2006/docPropsVTypes"/>
</file>