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GRIEF - remembering my mother Jennifer and the loss of what could have been | LinkedIn</w:t>
      </w:r>
      <w:br/>
      <w:hyperlink r:id="rId7" w:history="1">
        <w:r>
          <w:rPr>
            <w:color w:val="2980b9"/>
            <w:u w:val="single"/>
          </w:rPr>
          <w:t xml:space="preserve">https://www.linkedin.com/pulse/grief-remembering-my-mother-jennifer-loss-what-could-keith-marais/</w:t>
        </w:r>
      </w:hyperlink>
    </w:p>
    <w:p>
      <w:pPr>
        <w:pStyle w:val="Heading1"/>
      </w:pPr>
      <w:bookmarkStart w:id="2" w:name="_Toc2"/>
      <w:r>
        <w:t>Article summary:</w:t>
      </w:r>
      <w:bookmarkEnd w:id="2"/>
    </w:p>
    <w:p>
      <w:pPr>
        <w:jc w:val="both"/>
      </w:pPr>
      <w:r>
        <w:rPr/>
        <w:t xml:space="preserve">1. The article is about the author's grief for his mother Jennifer, who passed away in 2018.</w:t>
      </w:r>
    </w:p>
    <w:p>
      <w:pPr>
        <w:jc w:val="both"/>
      </w:pPr>
      <w:r>
        <w:rPr/>
        <w:t xml:space="preserve">2. The author reflects on his mother's eccentric and passionate personality, her love of family trees, astronomy, anthropology, evolution, church hymns and memories of travel.</w:t>
      </w:r>
    </w:p>
    <w:p>
      <w:pPr>
        <w:jc w:val="both"/>
      </w:pPr>
      <w:r>
        <w:rPr/>
        <w:t xml:space="preserve">3. The author also reflects on how he was unable to share with his mother a newfound lens of understanding autism following his own diagnosis and how this has impacted him.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personal perspective and provides an insight into the author’s experience of grief for his mother Jennifer. It is clear that the article is written from a subjective point of view and as such it should be read with caution as it may contain biases or omissions which could lead to an incomplete understanding of the topic at hand. </w:t>
      </w:r>
    </w:p>
    <w:p>
      <w:pPr>
        <w:jc w:val="both"/>
      </w:pPr>
      <w:r>
        <w:rPr/>
        <w:t xml:space="preserve">The article does not provide any evidence to support its claims or assertions and relies solely on the author’s personal experiences and reflections. This could lead to potential one-sided reporting or unsupported claims which could be misleading for readers. Additionally, there are no counterarguments presented in the article which could provide a more balanced view of the topic being discussed. </w:t>
      </w:r>
    </w:p>
    <w:p>
      <w:pPr>
        <w:jc w:val="both"/>
      </w:pPr>
      <w:r>
        <w:rPr/>
        <w:t xml:space="preserve">The article also mentions books which have been written about autism but does not provide any further information about them or their authors which could be useful for readers who wish to explore the topic further. Furthermore, there is no mention of any potential risks associated with autism which could be important for readers to consider when forming their own opinions on the subject matter. </w:t>
      </w:r>
    </w:p>
    <w:p>
      <w:pPr>
        <w:jc w:val="both"/>
      </w:pPr>
      <w:r>
        <w:rPr/>
        <w:t xml:space="preserve">In conclusion, while this article provides an interesting insight into one person’s experience with grief and autism, it should be read with caution due to its lack of evidence or counterarguments as well as its potential biases or omissions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Grief and autism</w:t>
      </w:r>
    </w:p>
    <w:p>
      <w:pPr>
        <w:spacing w:after="0"/>
        <w:numPr>
          <w:ilvl w:val="0"/>
          <w:numId w:val="2"/>
        </w:numPr>
      </w:pPr>
      <w:r>
        <w:rPr/>
        <w:t xml:space="preserve">Coping with grief</w:t>
      </w:r>
    </w:p>
    <w:p>
      <w:pPr>
        <w:spacing w:after="0"/>
        <w:numPr>
          <w:ilvl w:val="0"/>
          <w:numId w:val="2"/>
        </w:numPr>
      </w:pPr>
      <w:r>
        <w:rPr/>
        <w:t xml:space="preserve">Autism risk factors</w:t>
      </w:r>
    </w:p>
    <w:p>
      <w:pPr>
        <w:spacing w:after="0"/>
        <w:numPr>
          <w:ilvl w:val="0"/>
          <w:numId w:val="2"/>
        </w:numPr>
      </w:pPr>
      <w:r>
        <w:rPr/>
        <w:t xml:space="preserve">Autism books and authors</w:t>
      </w:r>
    </w:p>
    <w:p>
      <w:pPr>
        <w:spacing w:after="0"/>
        <w:numPr>
          <w:ilvl w:val="0"/>
          <w:numId w:val="2"/>
        </w:numPr>
      </w:pPr>
      <w:r>
        <w:rPr/>
        <w:t xml:space="preserve">Autism support resources</w:t>
      </w:r>
    </w:p>
    <w:p>
      <w:pPr>
        <w:numPr>
          <w:ilvl w:val="0"/>
          <w:numId w:val="2"/>
        </w:numPr>
      </w:pPr>
      <w:r>
        <w:rPr/>
        <w:t xml:space="preserve">Autism and mental health</w:t>
      </w:r>
    </w:p>
    <w:p>
      <w:pPr>
        <w:pStyle w:val="Heading1"/>
      </w:pPr>
      <w:bookmarkStart w:id="6" w:name="_Toc6"/>
      <w:r>
        <w:t>Report location:</w:t>
      </w:r>
      <w:bookmarkEnd w:id="6"/>
    </w:p>
    <w:p>
      <w:hyperlink r:id="rId8" w:history="1">
        <w:r>
          <w:rPr>
            <w:color w:val="2980b9"/>
            <w:u w:val="single"/>
          </w:rPr>
          <w:t xml:space="preserve">https://www.fullpicture.app/item/d440557848195c54cf0e0cf623cffaea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9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grief-remembering-my-mother-jennifer-loss-what-could-keith-marais/" TargetMode="External"/><Relationship Id="rId8" Type="http://schemas.openxmlformats.org/officeDocument/2006/relationships/hyperlink" Target="https://www.fullpicture.app/item/d440557848195c54cf0e0cf623cff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2023-02-18T11:01:23+01:00</dcterms:created>
  <dcterms:modified xsi:type="dcterms:W3CDTF">2023-02-18T11:01:23+01:00</dcterms:modified>
</cp:coreProperties>
</file>

<file path=docProps/custom.xml><?xml version="1.0" encoding="utf-8"?>
<Properties xmlns="http://schemas.openxmlformats.org/officeDocument/2006/custom-properties" xmlns:vt="http://schemas.openxmlformats.org/officeDocument/2006/docPropsVTypes"/>
</file>