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UTM-Chain: Blockchain-Based Secure Unmanned Traffic Management for Internet of Drones</w:t>
      </w:r>
      <w:br/>
      <w:hyperlink r:id="rId7" w:history="1">
        <w:r>
          <w:rPr>
            <w:color w:val="2980b9"/>
            <w:u w:val="single"/>
          </w:rPr>
          <w:t xml:space="preserve">https://www.mdpi.com/1424-8220/21/9/3049</w:t>
        </w:r>
      </w:hyperlink>
    </w:p>
    <w:p>
      <w:pPr>
        <w:pStyle w:val="Heading1"/>
      </w:pPr>
      <w:bookmarkStart w:id="2" w:name="_Toc2"/>
      <w:r>
        <w:t>Article summary:</w:t>
      </w:r>
      <w:bookmarkEnd w:id="2"/>
    </w:p>
    <w:p>
      <w:pPr>
        <w:jc w:val="both"/>
      </w:pPr>
      <w:r>
        <w:rPr/>
        <w:t xml:space="preserve">1. Unmanned aerial vehicles (UAVs) are increasingly being used for various applications, including package delivery, remote sensing, disaster management, and traffic surveillance. However, managing the traffic of autonomous UAVs through the internet poses security challenges such as cyberattacks and data manipulation.</w:t>
      </w:r>
    </w:p>
    <w:p>
      <w:pPr>
        <w:jc w:val="both"/>
      </w:pPr>
      <w:r>
        <w:rPr/>
        <w:t xml:space="preserve">2. Blockchain technology can provide a viable solution to improve security and privacy levels in UAV operations due to its decentralized nature and traceability aspect. The proposed UTM-Chain is a lightweight blockchain solution that secures the UAV flight path and guarantees safe and efficient flight planning.</w:t>
      </w:r>
    </w:p>
    <w:p>
      <w:pPr>
        <w:jc w:val="both"/>
      </w:pPr>
      <w:r>
        <w:rPr/>
        <w:t xml:space="preserve">3. The implementation of UTM-Chain was done using Hyperledger Fabric as a framework, and performance evaluation results showed promising results. Security analysis was also conducted to ensure the effectiveness of the proposed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"UTM-Chain: Blockchain-Based Secure Unmanned Traffic Management for Internet of Drones" discusses the security concerns related to unmanned aerial vehicles (UAVs) and proposes a blockchain-based solution called UTM-Chain. The article provides an overview of the UTM system and its security requirements, presents related works, and describes the proposed solution and system architecture. The implementation is discussed, and performance evaluation results are provided.</w:t>
      </w:r>
    </w:p>
    <w:p>
      <w:pPr>
        <w:jc w:val="both"/>
      </w:pPr>
      <w:r>
        <w:rPr/>
        <w:t xml:space="preserve"/>
      </w:r>
    </w:p>
    <w:p>
      <w:pPr>
        <w:jc w:val="both"/>
      </w:pPr>
      <w:r>
        <w:rPr/>
        <w:t xml:space="preserve">The article provides a comprehensive overview of the challenges related to securing UAV flight paths when managing UAV traffic through the internet. It highlights the potential risks associated with cyberattacks from different adversaries, including Global Navigation Satellite System (GNSS) spoofing attacks and data manipulation. The authors propose using blockchain technology to secure the flight/mission plan and guarantee safe and efficient flight planning.</w:t>
      </w:r>
    </w:p>
    <w:p>
      <w:pPr>
        <w:jc w:val="both"/>
      </w:pPr>
      <w:r>
        <w:rPr/>
        <w:t xml:space="preserve"/>
      </w:r>
    </w:p>
    <w:p>
      <w:pPr>
        <w:jc w:val="both"/>
      </w:pPr>
      <w:r>
        <w:rPr/>
        <w:t xml:space="preserve">However, there are some potential biases in the article that need to be considered. Firstly, the article focuses solely on blockchain technology as a solution to secure UAV flight paths. While blockchain technology has many advantages in terms of security, it may not be suitable for all use cases or applications. Other solutions such as encryption or authentication mechanisms could also be used to secure UAV flight paths.</w:t>
      </w:r>
    </w:p>
    <w:p>
      <w:pPr>
        <w:jc w:val="both"/>
      </w:pPr>
      <w:r>
        <w:rPr/>
        <w:t xml:space="preserve"/>
      </w:r>
    </w:p>
    <w:p>
      <w:pPr>
        <w:jc w:val="both"/>
      </w:pPr>
      <w:r>
        <w:rPr/>
        <w:t xml:space="preserve">Secondly, while the article provides a comprehensive overview of related works in this area, it does not explore counterarguments or alternative solutions in depth. For example, it does not discuss potential drawbacks or limitations of using blockchain technology for securing UAV flight paths.</w:t>
      </w:r>
    </w:p>
    <w:p>
      <w:pPr>
        <w:jc w:val="both"/>
      </w:pPr>
      <w:r>
        <w:rPr/>
        <w:t xml:space="preserve"/>
      </w:r>
    </w:p>
    <w:p>
      <w:pPr>
        <w:jc w:val="both"/>
      </w:pPr>
      <w:r>
        <w:rPr/>
        <w:t xml:space="preserve">Thirdly, while the article notes some potential risks associated with cyberattacks on UAVs, it does not provide a detailed analysis of these risks or their potential impact on safety or privacy. This could lead readers to underestimate the severity of these risks.</w:t>
      </w:r>
    </w:p>
    <w:p>
      <w:pPr>
        <w:jc w:val="both"/>
      </w:pPr>
      <w:r>
        <w:rPr/>
        <w:t xml:space="preserve"/>
      </w:r>
    </w:p>
    <w:p>
      <w:pPr>
        <w:jc w:val="both"/>
      </w:pPr>
      <w:r>
        <w:rPr/>
        <w:t xml:space="preserve">Overall, while UTM-Chain is an interesting proposal for securing UAV flight paths using blockchain technology, further research is needed to fully evaluate its effectiveness and suitability for different use cases. Additionally, more consideration should be given to alternative solutions and potential risks associated with cyberattacks on UAVs.</w:t>
      </w:r>
    </w:p>
    <w:p>
      <w:pPr>
        <w:pStyle w:val="Heading1"/>
      </w:pPr>
      <w:bookmarkStart w:id="5" w:name="_Toc5"/>
      <w:r>
        <w:t>Topics for further research:</w:t>
      </w:r>
      <w:bookmarkEnd w:id="5"/>
    </w:p>
    <w:p>
      <w:pPr>
        <w:spacing w:after="0"/>
        <w:numPr>
          <w:ilvl w:val="0"/>
          <w:numId w:val="2"/>
        </w:numPr>
      </w:pPr>
      <w:r>
        <w:rPr/>
        <w:t xml:space="preserve">Limitations of blockchain technology for securing UAV flight paths
</w:t>
      </w:r>
    </w:p>
    <w:p>
      <w:pPr>
        <w:spacing w:after="0"/>
        <w:numPr>
          <w:ilvl w:val="0"/>
          <w:numId w:val="2"/>
        </w:numPr>
      </w:pPr>
      <w:r>
        <w:rPr/>
        <w:t xml:space="preserve">Alternative solutions for securing UAV flight paths
</w:t>
      </w:r>
    </w:p>
    <w:p>
      <w:pPr>
        <w:spacing w:after="0"/>
        <w:numPr>
          <w:ilvl w:val="0"/>
          <w:numId w:val="2"/>
        </w:numPr>
      </w:pPr>
      <w:r>
        <w:rPr/>
        <w:t xml:space="preserve">Risks associated with cyberattacks on UAVs and their impact on safety and privacy
</w:t>
      </w:r>
    </w:p>
    <w:p>
      <w:pPr>
        <w:spacing w:after="0"/>
        <w:numPr>
          <w:ilvl w:val="0"/>
          <w:numId w:val="2"/>
        </w:numPr>
      </w:pPr>
      <w:r>
        <w:rPr/>
        <w:t xml:space="preserve">Comparison of different security mechanisms for UAV traffic management
</w:t>
      </w:r>
    </w:p>
    <w:p>
      <w:pPr>
        <w:spacing w:after="0"/>
        <w:numPr>
          <w:ilvl w:val="0"/>
          <w:numId w:val="2"/>
        </w:numPr>
      </w:pPr>
      <w:r>
        <w:rPr/>
        <w:t xml:space="preserve">Regulatory frameworks for UAV traffic management and security
</w:t>
      </w:r>
    </w:p>
    <w:p>
      <w:pPr>
        <w:numPr>
          <w:ilvl w:val="0"/>
          <w:numId w:val="2"/>
        </w:numPr>
      </w:pPr>
      <w:r>
        <w:rPr/>
        <w:t xml:space="preserve">Integration of blockchain technology with other security mechanisms for UAV traffic management</w:t>
      </w:r>
    </w:p>
    <w:p>
      <w:pPr>
        <w:pStyle w:val="Heading1"/>
      </w:pPr>
      <w:bookmarkStart w:id="6" w:name="_Toc6"/>
      <w:r>
        <w:t>Report location:</w:t>
      </w:r>
      <w:bookmarkEnd w:id="6"/>
    </w:p>
    <w:p>
      <w:hyperlink r:id="rId8" w:history="1">
        <w:r>
          <w:rPr>
            <w:color w:val="2980b9"/>
            <w:u w:val="single"/>
          </w:rPr>
          <w:t xml:space="preserve">https://www.fullpicture.app/item/d4d0c795c640ef8db35f516ee37f9e52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A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9/3049" TargetMode="External"/><Relationship Id="rId8" Type="http://schemas.openxmlformats.org/officeDocument/2006/relationships/hyperlink" Target="https://www.fullpicture.app/item/d4d0c795c640ef8db35f516ee37f9e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2023-12-27T13:38:56+01:00</dcterms:created>
  <dcterms:modified xsi:type="dcterms:W3CDTF">2023-12-27T13:38:56+01:00</dcterms:modified>
</cp:coreProperties>
</file>

<file path=docProps/custom.xml><?xml version="1.0" encoding="utf-8"?>
<Properties xmlns="http://schemas.openxmlformats.org/officeDocument/2006/custom-properties" xmlns:vt="http://schemas.openxmlformats.org/officeDocument/2006/docPropsVTypes"/>
</file>