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Fewer new species colonize at low frequency N addition in a temperate grassland. Functional Ecology, 30(7), 1247–1256 | 10.1111/1365-2435.12585</w:t>
      </w:r>
      <w:br/>
      <w:hyperlink r:id="rId7" w:history="1">
        <w:r>
          <w:rPr>
            <w:color w:val="2980b9"/>
            <w:u w:val="single"/>
          </w:rPr>
          <w:t xml:space="preserve">https://sci-hub.st/10.1111/1365-2435.12585</w:t>
        </w:r>
      </w:hyperlink>
    </w:p>
    <w:p>
      <w:pPr>
        <w:pStyle w:val="Heading1"/>
      </w:pPr>
      <w:bookmarkStart w:id="2" w:name="_Toc2"/>
      <w:r>
        <w:t>Article summary:</w:t>
      </w:r>
      <w:bookmarkEnd w:id="2"/>
    </w:p>
    <w:p>
      <w:pPr>
        <w:jc w:val="both"/>
      </w:pPr>
      <w:r>
        <w:rPr/>
        <w:t xml:space="preserve">1. A study was conducted to investigate the effects of low frequency nitrogen addition on species colonization in a temperate grassland.</w:t>
      </w:r>
    </w:p>
    <w:p>
      <w:pPr>
        <w:jc w:val="both"/>
      </w:pPr>
      <w:r>
        <w:rPr/>
        <w:t xml:space="preserve">2. The results showed that fewer new species colonized at low frequency N addition compared to high frequency N addition.</w:t>
      </w:r>
    </w:p>
    <w:p>
      <w:pPr>
        <w:jc w:val="both"/>
      </w:pPr>
      <w:r>
        <w:rPr/>
        <w:t xml:space="preserve">3. This suggests that low frequency N addition may not be as effective as high frequency N addition in promoting species colonization in temperate grasslands.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scientific study conducted by Zhang et al. (2015). The authors have provided sufficient evidence for their claims, including data from the experiment and statistical analysis of the results. Furthermore, the authors have discussed potential limitations of their study, such as the small sample size and lack of control over other environmental factors that could affect species colonization. </w:t>
      </w:r>
    </w:p>
    <w:p>
      <w:pPr>
        <w:jc w:val="both"/>
      </w:pPr>
      <w:r>
        <w:rPr/>
        <w:t xml:space="preserve">However, there are some potential biases in the article that should be noted. For example, the authors do not discuss any possible counterarguments or alternative explanations for their findings, which could lead to an overly one-sided view of the issue. Additionally, while they acknowledge potential limitations of their study, they do not explore any further implications or risks associated with low frequency nitrogen addition in temperate grasslands. Finally, while they provide evidence for their claims, they do not present both sides equally; instead they focus primarily on supporting their own conclusions without considering other perspectives or interpretations of the data.</w:t>
      </w:r>
    </w:p>
    <w:p>
      <w:pPr>
        <w:pStyle w:val="Heading1"/>
      </w:pPr>
      <w:bookmarkStart w:id="5" w:name="_Toc5"/>
      <w:r>
        <w:t>Topics for further research:</w:t>
      </w:r>
      <w:bookmarkEnd w:id="5"/>
    </w:p>
    <w:p>
      <w:pPr>
        <w:spacing w:after="0"/>
        <w:numPr>
          <w:ilvl w:val="0"/>
          <w:numId w:val="2"/>
        </w:numPr>
      </w:pPr>
      <w:r>
        <w:rPr/>
        <w:t xml:space="preserve">Nitrogen addition effects on temperate grasslands</w:t>
      </w:r>
    </w:p>
    <w:p>
      <w:pPr>
        <w:spacing w:after="0"/>
        <w:numPr>
          <w:ilvl w:val="0"/>
          <w:numId w:val="2"/>
        </w:numPr>
      </w:pPr>
      <w:r>
        <w:rPr/>
        <w:t xml:space="preserve">Potential risks of low frequency nitrogen addition</w:t>
      </w:r>
    </w:p>
    <w:p>
      <w:pPr>
        <w:spacing w:after="0"/>
        <w:numPr>
          <w:ilvl w:val="0"/>
          <w:numId w:val="2"/>
        </w:numPr>
      </w:pPr>
      <w:r>
        <w:rPr/>
        <w:t xml:space="preserve">Alternative explanations for species colonization</w:t>
      </w:r>
    </w:p>
    <w:p>
      <w:pPr>
        <w:spacing w:after="0"/>
        <w:numPr>
          <w:ilvl w:val="0"/>
          <w:numId w:val="2"/>
        </w:numPr>
      </w:pPr>
      <w:r>
        <w:rPr/>
        <w:t xml:space="preserve">Counterarguments to Zhang et al. (2015)</w:t>
      </w:r>
    </w:p>
    <w:p>
      <w:pPr>
        <w:spacing w:after="0"/>
        <w:numPr>
          <w:ilvl w:val="0"/>
          <w:numId w:val="2"/>
        </w:numPr>
      </w:pPr>
      <w:r>
        <w:rPr/>
        <w:t xml:space="preserve">Implications of nitrogen addition on grassland ecosystems</w:t>
      </w:r>
    </w:p>
    <w:p>
      <w:pPr>
        <w:numPr>
          <w:ilvl w:val="0"/>
          <w:numId w:val="2"/>
        </w:numPr>
      </w:pPr>
      <w:r>
        <w:rPr/>
        <w:t xml:space="preserve">Effects of environmental factors on species colonization</w:t>
      </w:r>
    </w:p>
    <w:p>
      <w:pPr>
        <w:pStyle w:val="Heading1"/>
      </w:pPr>
      <w:bookmarkStart w:id="6" w:name="_Toc6"/>
      <w:r>
        <w:t>Report location:</w:t>
      </w:r>
      <w:bookmarkEnd w:id="6"/>
    </w:p>
    <w:p>
      <w:hyperlink r:id="rId8" w:history="1">
        <w:r>
          <w:rPr>
            <w:color w:val="2980b9"/>
            <w:u w:val="single"/>
          </w:rPr>
          <w:t xml:space="preserve">https://www.fullpicture.app/item/d4d695691916e252001c9824601d3d4c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3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11/1365-2435.12585" TargetMode="External"/><Relationship Id="rId8" Type="http://schemas.openxmlformats.org/officeDocument/2006/relationships/hyperlink" Target="https://www.fullpicture.app/item/d4d695691916e252001c9824601d3d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2023-02-24T03:29:41+01:00</dcterms:created>
  <dcterms:modified xsi:type="dcterms:W3CDTF">2023-02-24T03:29:41+01:00</dcterms:modified>
</cp:coreProperties>
</file>

<file path=docProps/custom.xml><?xml version="1.0" encoding="utf-8"?>
<Properties xmlns="http://schemas.openxmlformats.org/officeDocument/2006/custom-properties" xmlns:vt="http://schemas.openxmlformats.org/officeDocument/2006/docPropsVTypes"/>
</file>