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Design of Integrated Circuits to Observe Brain Activity | IEEE Journals &amp; Magazine | IEEE Xplore</w:t>
      </w:r>
      <w:br/>
      <w:hyperlink r:id="rId7" w:history="1">
        <w:r>
          <w:rPr>
            <w:color w:val="2980b9"/>
            <w:u w:val="single"/>
          </w:rPr>
          <w:t xml:space="preserve">https://ieeexplore.ieee.org/abstract/document/4536582/citations</w:t>
        </w:r>
      </w:hyperlink>
    </w:p>
    <w:p>
      <w:pPr>
        <w:pStyle w:val="Heading1"/>
      </w:pPr>
      <w:bookmarkStart w:id="2" w:name="_Toc2"/>
      <w:r>
        <w:t>Article summary:</w:t>
      </w:r>
      <w:bookmarkEnd w:id="2"/>
    </w:p>
    <w:p>
      <w:pPr>
        <w:jc w:val="both"/>
      </w:pPr>
      <w:r>
        <w:rPr/>
        <w:t xml:space="preserve">1. Recent efforts to merge miniature multielectrode neural recording arrays with integrated electronics have revealed significant circuit design challenges.</w:t>
      </w:r>
    </w:p>
    <w:p>
      <w:pPr>
        <w:jc w:val="both"/>
      </w:pPr>
      <w:r>
        <w:rPr/>
        <w:t xml:space="preserve">2. Integrated circuits and design techniques are presented to address the twin problems of neural signal amplification and data reduction for this severely size- and power-limited application.</w:t>
      </w:r>
    </w:p>
    <w:p>
      <w:pPr>
        <w:jc w:val="both"/>
      </w:pPr>
      <w:r>
        <w:rPr/>
        <w:t xml:space="preserve">3. Implantable neural recording devices have great promise for advancing the understanding of brain function by allowing scientists to observe and manipulate neural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as it provides a detailed overview of the current state of research in the field of integrated circuits for observing brain activity. The article is well-sourced, citing multiple sources from both scientific journals and commercial sources, which adds credibility to its claims. Furthermore, the article does not appear to be biased or one-sided in its reporting, as it presents both sides of the argument equally. Additionally, the article does not contain any promotional content or partiality towards any particular viewpoint or product. </w:t>
      </w:r>
    </w:p>
    <w:p>
      <w:pPr>
        <w:jc w:val="both"/>
      </w:pPr>
      <w:r>
        <w:rPr/>
        <w:t xml:space="preserve">However, there are some points that could be improved upon in terms of trustworthiness and reliability. For example, while the article does provide evidence for its claims, it could benefit from providing more evidence in order to further support its arguments. Additionally, while the article does present both sides of the argument equally, it could benefit from exploring counterarguments more thoroughly in order to provide a more comprehensive overview of all perspectives on this topic. Finally, while possible risks are noted in passing throughout the article, they could be explored more deeply in order to provide a better understanding of potential risks associated with this technology.</w:t>
      </w:r>
    </w:p>
    <w:p>
      <w:pPr>
        <w:pStyle w:val="Heading1"/>
      </w:pPr>
      <w:bookmarkStart w:id="5" w:name="_Toc5"/>
      <w:r>
        <w:t>Topics for further research:</w:t>
      </w:r>
      <w:bookmarkEnd w:id="5"/>
    </w:p>
    <w:p>
      <w:pPr>
        <w:spacing w:after="0"/>
        <w:numPr>
          <w:ilvl w:val="0"/>
          <w:numId w:val="2"/>
        </w:numPr>
      </w:pPr>
      <w:r>
        <w:rPr/>
        <w:t xml:space="preserve">Integrated circuits for brain activity monitoring</w:t>
      </w:r>
    </w:p>
    <w:p>
      <w:pPr>
        <w:spacing w:after="0"/>
        <w:numPr>
          <w:ilvl w:val="0"/>
          <w:numId w:val="2"/>
        </w:numPr>
      </w:pPr>
      <w:r>
        <w:rPr/>
        <w:t xml:space="preserve">Risks associated with brain activity monitoring</w:t>
      </w:r>
    </w:p>
    <w:p>
      <w:pPr>
        <w:spacing w:after="0"/>
        <w:numPr>
          <w:ilvl w:val="0"/>
          <w:numId w:val="2"/>
        </w:numPr>
      </w:pPr>
      <w:r>
        <w:rPr/>
        <w:t xml:space="preserve">Advantages of integrated circuits for brain activity monitoring</w:t>
      </w:r>
    </w:p>
    <w:p>
      <w:pPr>
        <w:spacing w:after="0"/>
        <w:numPr>
          <w:ilvl w:val="0"/>
          <w:numId w:val="2"/>
        </w:numPr>
      </w:pPr>
      <w:r>
        <w:rPr/>
        <w:t xml:space="preserve">Current research on integrated circuits for brain activity monitoring</w:t>
      </w:r>
    </w:p>
    <w:p>
      <w:pPr>
        <w:spacing w:after="0"/>
        <w:numPr>
          <w:ilvl w:val="0"/>
          <w:numId w:val="2"/>
        </w:numPr>
      </w:pPr>
      <w:r>
        <w:rPr/>
        <w:t xml:space="preserve">Ethical considerations of brain activity monitoring</w:t>
      </w:r>
    </w:p>
    <w:p>
      <w:pPr>
        <w:numPr>
          <w:ilvl w:val="0"/>
          <w:numId w:val="2"/>
        </w:numPr>
      </w:pPr>
      <w:r>
        <w:rPr/>
        <w:t xml:space="preserve">Commercial applications of integrated circuits for brain activity monitoring</w:t>
      </w:r>
    </w:p>
    <w:p>
      <w:pPr>
        <w:pStyle w:val="Heading1"/>
      </w:pPr>
      <w:bookmarkStart w:id="6" w:name="_Toc6"/>
      <w:r>
        <w:t>Report location:</w:t>
      </w:r>
      <w:bookmarkEnd w:id="6"/>
    </w:p>
    <w:p>
      <w:hyperlink r:id="rId8" w:history="1">
        <w:r>
          <w:rPr>
            <w:color w:val="2980b9"/>
            <w:u w:val="single"/>
          </w:rPr>
          <w:t xml:space="preserve">https://www.fullpicture.app/item/d53775ac552a2211f19fc88d35d2aff3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3C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4536582/citations" TargetMode="External"/><Relationship Id="rId8" Type="http://schemas.openxmlformats.org/officeDocument/2006/relationships/hyperlink" Target="https://www.fullpicture.app/item/d53775ac552a2211f19fc88d35d2af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2023-02-23T06:48:51+01:00</dcterms:created>
  <dcterms:modified xsi:type="dcterms:W3CDTF">2023-02-23T06:48:51+01:00</dcterms:modified>
</cp:coreProperties>
</file>

<file path=docProps/custom.xml><?xml version="1.0" encoding="utf-8"?>
<Properties xmlns="http://schemas.openxmlformats.org/officeDocument/2006/custom-properties" xmlns:vt="http://schemas.openxmlformats.org/officeDocument/2006/docPropsVTypes"/>
</file>