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锰掺入Ca-P/TiO2复合涂层的微弧氧化合成、组织、防腐性能和生物学性能 - 科学直通</w:t>
      </w:r>
      <w:br/>
      <w:hyperlink r:id="rId7" w:history="1">
        <w:r>
          <w:rPr>
            <w:color w:val="2980b9"/>
            <w:u w:val="single"/>
          </w:rPr>
          <w:t xml:space="preserve">https://www.sciencedirect.com/science/article/pii/S0928493120332392?via%3Dihub=</w:t>
        </w:r>
      </w:hyperlink>
    </w:p>
    <w:p>
      <w:pPr>
        <w:pStyle w:val="Heading1"/>
      </w:pPr>
      <w:bookmarkStart w:id="2" w:name="_Toc2"/>
      <w:r>
        <w:t>Article summary:</w:t>
      </w:r>
      <w:bookmarkEnd w:id="2"/>
    </w:p>
    <w:p>
      <w:pPr>
        <w:jc w:val="both"/>
      </w:pPr>
      <w:r>
        <w:rPr/>
        <w:t xml:space="preserve">1. 全球人口老龄化导致骨骼相关疾病的流行，需要高质量的骨科假体来替代和再生骨组织。</w:t>
      </w:r>
    </w:p>
    <w:p>
      <w:pPr>
        <w:jc w:val="both"/>
      </w:pPr>
      <w:r>
        <w:rPr/>
        <w:t xml:space="preserve">2. 钛及其合金被认为是骨科植入物的首选材料，因为它们具有优异的化学稳定性、足够的强度和与骨组织相似的弹性模量。</w:t>
      </w:r>
    </w:p>
    <w:p>
      <w:pPr>
        <w:jc w:val="both"/>
      </w:pPr>
      <w:r>
        <w:rPr/>
        <w:t xml:space="preserve">3. 为了快速愈合，植入后需要在人骨组织和钛基植入物之间产生粘合。改善钛成骨的有效方法是产生富含Ca和P的生物活性表面，因为Ca和P可能有利于植入物周围的骨形成。</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存在一定程度的偏见，主要体现在对钛（Ti）及其合金作为骨科植入物的过度推崇。虽然钛材料具有优异的化学稳定性和强度，但并没有提及其他可能的替代材料或其他潜在的风险。这种偏见可能源自作者对钛材料研究领域的专业背景和个人观点。</w:t>
      </w:r>
    </w:p>
    <w:p>
      <w:pPr>
        <w:jc w:val="both"/>
      </w:pPr>
      <w:r>
        <w:rPr/>
        <w:t xml:space="preserve"/>
      </w:r>
    </w:p>
    <w:p>
      <w:pPr>
        <w:jc w:val="both"/>
      </w:pPr>
      <w:r>
        <w:rPr/>
        <w:t xml:space="preserve">2. 片面报道：文章只关注了Ca-P/TiO2复合涂层在骨科植入物中的应用，并未探讨其他可能的涂层材料或方法。这种片面报道可能导致读者对该涂层的效果和适用范围有误解。</w:t>
      </w:r>
    </w:p>
    <w:p>
      <w:pPr>
        <w:jc w:val="both"/>
      </w:pPr>
      <w:r>
        <w:rPr/>
        <w:t xml:space="preserve"/>
      </w:r>
    </w:p>
    <w:p>
      <w:pPr>
        <w:jc w:val="both"/>
      </w:pPr>
      <w:r>
        <w:rPr/>
        <w:t xml:space="preserve">3. 无根据的主张：文章声称富含Ca和P的生物活性表面可以促进成骨细胞粘附、增殖和分化，但并未提供足够的证据支持这一主张。缺乏实验证据使得这一主张缺乏可信度。</w:t>
      </w:r>
    </w:p>
    <w:p>
      <w:pPr>
        <w:jc w:val="both"/>
      </w:pPr>
      <w:r>
        <w:rPr/>
        <w:t xml:space="preserve"/>
      </w:r>
    </w:p>
    <w:p>
      <w:pPr>
        <w:jc w:val="both"/>
      </w:pPr>
      <w:r>
        <w:rPr/>
        <w:t xml:space="preserve">4. 缺失的考虑点：文章未考虑到可能存在的副作用或风险因素。例如，富含Ca和P的表面是否会引发过度的骨组织生长或其他不良反应。这种缺失的考虑点可能导致读者对该涂层的安全性和可行性产生疑问。</w:t>
      </w:r>
    </w:p>
    <w:p>
      <w:pPr>
        <w:jc w:val="both"/>
      </w:pPr>
      <w:r>
        <w:rPr/>
        <w:t xml:space="preserve"/>
      </w:r>
    </w:p>
    <w:p>
      <w:pPr>
        <w:jc w:val="both"/>
      </w:pPr>
      <w:r>
        <w:rPr/>
        <w:t xml:space="preserve">5. 所提出主张的缺失证据：文章中提到了Ca-P/TiO2复合涂层可以促进骨形成，但并未提供实验证据来支持这一主张。缺乏实验证据使得读者难以确定该涂层是否真正有效。</w:t>
      </w:r>
    </w:p>
    <w:p>
      <w:pPr>
        <w:jc w:val="both"/>
      </w:pPr>
      <w:r>
        <w:rPr/>
        <w:t xml:space="preserve"/>
      </w:r>
    </w:p>
    <w:p>
      <w:pPr>
        <w:jc w:val="both"/>
      </w:pPr>
      <w:r>
        <w:rPr/>
        <w:t xml:space="preserve">6. 未探索的反驳：文章未探讨可能存在的反对意见或争议观点。例如，是否有其他研究表明富含Ca和P的表面并不一定能够促进骨形成。这种未探索的反驳可能导致读者对该涂层效果的客观评估受限。</w:t>
      </w:r>
    </w:p>
    <w:p>
      <w:pPr>
        <w:jc w:val="both"/>
      </w:pPr>
      <w:r>
        <w:rPr/>
        <w:t xml:space="preserve"/>
      </w:r>
    </w:p>
    <w:p>
      <w:pPr>
        <w:jc w:val="both"/>
      </w:pPr>
      <w:r>
        <w:rPr/>
        <w:t xml:space="preserve">7. 宣传内容：文章中存在一些宣传性质的语言，如将钛材料描述为“第一个候选者”和“必要”的表面改性等。这种宣传内容可能会影响读者对该涂层的客观判断。</w:t>
      </w:r>
    </w:p>
    <w:p>
      <w:pPr>
        <w:jc w:val="both"/>
      </w:pPr>
      <w:r>
        <w:rPr/>
        <w:t xml:space="preserve"/>
      </w:r>
    </w:p>
    <w:p>
      <w:pPr>
        <w:jc w:val="both"/>
      </w:pPr>
      <w:r>
        <w:rPr/>
        <w:t xml:space="preserve">总体而言，上述文章存在一定程度的偏见、片面报道、无根据的主张、缺失的考虑点和所提出主张缺乏证据等问题。在阅读和引用该文章时，读者应保持批判的态度，并结合其他相关研究来进行综合评估。</w:t>
      </w:r>
    </w:p>
    <w:p>
      <w:pPr>
        <w:pStyle w:val="Heading1"/>
      </w:pPr>
      <w:bookmarkStart w:id="5" w:name="_Toc5"/>
      <w:r>
        <w:t>Topics for further research:</w:t>
      </w:r>
      <w:bookmarkEnd w:id="5"/>
    </w:p>
    <w:p>
      <w:pPr>
        <w:spacing w:after="0"/>
        <w:numPr>
          <w:ilvl w:val="0"/>
          <w:numId w:val="2"/>
        </w:numPr>
      </w:pPr>
      <w:r>
        <w:rPr/>
        <w:t xml:space="preserve">钛材料的替代品或其他潜在风险
</w:t>
      </w:r>
    </w:p>
    <w:p>
      <w:pPr>
        <w:spacing w:after="0"/>
        <w:numPr>
          <w:ilvl w:val="0"/>
          <w:numId w:val="2"/>
        </w:numPr>
      </w:pPr>
      <w:r>
        <w:rPr/>
        <w:t xml:space="preserve">其他可能的涂层材料或方法
</w:t>
      </w:r>
    </w:p>
    <w:p>
      <w:pPr>
        <w:spacing w:after="0"/>
        <w:numPr>
          <w:ilvl w:val="0"/>
          <w:numId w:val="2"/>
        </w:numPr>
      </w:pPr>
      <w:r>
        <w:rPr/>
        <w:t xml:space="preserve">富含Ca和P的生物活性表面对成骨细胞的影响的证据
</w:t>
      </w:r>
    </w:p>
    <w:p>
      <w:pPr>
        <w:spacing w:after="0"/>
        <w:numPr>
          <w:ilvl w:val="0"/>
          <w:numId w:val="2"/>
        </w:numPr>
      </w:pPr>
      <w:r>
        <w:rPr/>
        <w:t xml:space="preserve">富含Ca和P的表面可能引发的副作用或风险因素
</w:t>
      </w:r>
    </w:p>
    <w:p>
      <w:pPr>
        <w:spacing w:after="0"/>
        <w:numPr>
          <w:ilvl w:val="0"/>
          <w:numId w:val="2"/>
        </w:numPr>
      </w:pPr>
      <w:r>
        <w:rPr/>
        <w:t xml:space="preserve">Ca-P/TiO2复合涂层促进骨形成的实验证据
</w:t>
      </w:r>
    </w:p>
    <w:p>
      <w:pPr>
        <w:numPr>
          <w:ilvl w:val="0"/>
          <w:numId w:val="2"/>
        </w:numPr>
      </w:pPr>
      <w:r>
        <w:rPr/>
        <w:t xml:space="preserve">反对意见或争议观点关于富含Ca和P的表面对骨形成的影响的研究</w:t>
      </w:r>
    </w:p>
    <w:p>
      <w:pPr>
        <w:pStyle w:val="Heading1"/>
      </w:pPr>
      <w:bookmarkStart w:id="6" w:name="_Toc6"/>
      <w:r>
        <w:t>Report location:</w:t>
      </w:r>
      <w:bookmarkEnd w:id="6"/>
    </w:p>
    <w:p>
      <w:hyperlink r:id="rId8" w:history="1">
        <w:r>
          <w:rPr>
            <w:color w:val="2980b9"/>
            <w:u w:val="single"/>
          </w:rPr>
          <w:t xml:space="preserve">https://www.fullpicture.app/item/d5402ebf85f02e3bb491ed23b4281466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9C41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8493120332392?via%3Dihub=" TargetMode="External"/><Relationship Id="rId8" Type="http://schemas.openxmlformats.org/officeDocument/2006/relationships/hyperlink" Target="https://www.fullpicture.app/item/d5402ebf85f02e3bb491ed23b42814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2023-12-12T02:36:29+01:00</dcterms:created>
  <dcterms:modified xsi:type="dcterms:W3CDTF">2023-12-12T02:36:29+01:00</dcterms:modified>
</cp:coreProperties>
</file>

<file path=docProps/custom.xml><?xml version="1.0" encoding="utf-8"?>
<Properties xmlns="http://schemas.openxmlformats.org/officeDocument/2006/custom-properties" xmlns:vt="http://schemas.openxmlformats.org/officeDocument/2006/docPropsVTypes"/>
</file>