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orientation dictated epitaxy of ultrawide-bandgap 5.4- to 8.6-eV α-(AlGa)2O3 on m-plane sapphire | Science Advances</w:t>
      </w:r>
      <w:br/>
      <w:hyperlink r:id="rId7" w:history="1">
        <w:r>
          <w:rPr>
            <w:color w:val="2980b9"/>
            <w:u w:val="single"/>
          </w:rPr>
          <w:t xml:space="preserve">https://www.science.org/doi/10.1126/sciadv.abd5891</w:t>
        </w:r>
      </w:hyperlink>
    </w:p>
    <w:p>
      <w:pPr>
        <w:pStyle w:val="Heading1"/>
      </w:pPr>
      <w:bookmarkStart w:id="2" w:name="_Toc2"/>
      <w:r>
        <w:t>Article summary:</w:t>
      </w:r>
      <w:bookmarkEnd w:id="2"/>
    </w:p>
    <w:p>
      <w:pPr>
        <w:jc w:val="both"/>
      </w:pPr>
      <w:r>
        <w:rPr/>
        <w:t xml:space="preserve">1. 通过分子束外延可以生长出5.4-8.6eV的α-(AlGa)2O3单晶层。</w:t>
      </w:r>
    </w:p>
    <w:p>
      <w:pPr>
        <w:jc w:val="both"/>
      </w:pPr>
      <w:r>
        <w:rPr/>
        <w:t xml:space="preserve">2. 使用m-plane蓝宝石晶体是关键步骤，因为c-plane与生长前端垂直，可以消除较小带隙通道。</w:t>
      </w:r>
    </w:p>
    <w:p>
      <w:pPr>
        <w:jc w:val="both"/>
      </w:pPr>
      <w:r>
        <w:rPr/>
        <w:t xml:space="preserve">3. 这些表面的能带隙跨度很大，成功地稳定了有史以来最大的带隙材料家族。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这篇文章是一篇关于α-(AlGa)2O3合金单晶层如何通过分子束外延技术在m-plane蓝宝石上形成的文章。作者使用了一种特殊的方法来避免β-(AlGa)2O3合金中较小带隙通道的形成，并将能带隙扩大到5.4-8.6eV之间。</w:t>
      </w:r>
    </w:p>
    <w:p>
      <w:pPr>
        <w:jc w:val="both"/>
      </w:pPr>
      <w:r>
        <w:rPr/>
        <w:t xml:space="preserve">该文章显然是一篇受到学术界关注的新闻报道，考虑到作者在此之前已经对此进行了大量工作，因此该文章似乎是一个真实、可信、可靠的内容。作者也引用了大量相关文献，并提供了ORCID ID以便核对作者信息。</w:t>
      </w:r>
    </w:p>
    <w:p>
      <w:pPr>
        <w:jc w:val="both"/>
      </w:pPr>
      <w:r>
        <w:rPr/>
        <w:t xml:space="preserve">然而，该文章也存在一些不足之处。例如，作者未能对其技术方法进行详尽考察；同时也未能对其技术方法中存在的风险进行考量。此外，作者也未能平衡地呈现出不同意见或情况——例如β-(AlGa)2O3合金中存在的较小带隙通道——因此无法得出客观、真实、准确的总体总结。</w:t>
      </w:r>
    </w:p>
    <w:p>
      <w:pPr>
        <w:pStyle w:val="Heading1"/>
      </w:pPr>
      <w:bookmarkStart w:id="5" w:name="_Toc5"/>
      <w:r>
        <w:t>Topics for further research:</w:t>
      </w:r>
      <w:bookmarkEnd w:id="5"/>
    </w:p>
    <w:p>
      <w:pPr>
        <w:spacing w:after="0"/>
        <w:numPr>
          <w:ilvl w:val="0"/>
          <w:numId w:val="2"/>
        </w:numPr>
      </w:pPr>
      <w:r>
        <w:rPr/>
        <w:t xml:space="preserve">α-(AlGa)2O3合金单晶层</w:t>
      </w:r>
    </w:p>
    <w:p>
      <w:pPr>
        <w:spacing w:after="0"/>
        <w:numPr>
          <w:ilvl w:val="0"/>
          <w:numId w:val="2"/>
        </w:numPr>
      </w:pPr>
      <w:r>
        <w:rPr/>
        <w:t xml:space="preserve">分子束外延技术</w:t>
      </w:r>
    </w:p>
    <w:p>
      <w:pPr>
        <w:spacing w:after="0"/>
        <w:numPr>
          <w:ilvl w:val="0"/>
          <w:numId w:val="2"/>
        </w:numPr>
      </w:pPr>
      <w:r>
        <w:rPr/>
        <w:t xml:space="preserve">m-plane蓝宝石</w:t>
      </w:r>
    </w:p>
    <w:p>
      <w:pPr>
        <w:spacing w:after="0"/>
        <w:numPr>
          <w:ilvl w:val="0"/>
          <w:numId w:val="2"/>
        </w:numPr>
      </w:pPr>
      <w:r>
        <w:rPr/>
        <w:t xml:space="preserve">β-(AlGa)2O3合金带隙</w:t>
      </w:r>
    </w:p>
    <w:p>
      <w:pPr>
        <w:spacing w:after="0"/>
        <w:numPr>
          <w:ilvl w:val="0"/>
          <w:numId w:val="2"/>
        </w:numPr>
      </w:pPr>
      <w:r>
        <w:rPr/>
        <w:t xml:space="preserve">带隙扩大</w:t>
      </w:r>
    </w:p>
    <w:p>
      <w:pPr>
        <w:numPr>
          <w:ilvl w:val="0"/>
          <w:numId w:val="2"/>
        </w:numPr>
      </w:pPr>
      <w:r>
        <w:rPr/>
        <w:t xml:space="preserve">风险考量</w:t>
      </w:r>
    </w:p>
    <w:p>
      <w:pPr>
        <w:pStyle w:val="Heading1"/>
      </w:pPr>
      <w:bookmarkStart w:id="6" w:name="_Toc6"/>
      <w:r>
        <w:t>Report location:</w:t>
      </w:r>
      <w:bookmarkEnd w:id="6"/>
    </w:p>
    <w:p>
      <w:hyperlink r:id="rId8" w:history="1">
        <w:r>
          <w:rPr>
            <w:color w:val="2980b9"/>
            <w:u w:val="single"/>
          </w:rPr>
          <w:t xml:space="preserve">https://www.fullpicture.app/item/d55c15fae22be31410c71420ea0a51ba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F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d5891" TargetMode="External"/><Relationship Id="rId8" Type="http://schemas.openxmlformats.org/officeDocument/2006/relationships/hyperlink" Target="https://www.fullpicture.app/item/d55c15fae22be31410c71420ea0a5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2023-03-05T17:11:30+01:00</dcterms:created>
  <dcterms:modified xsi:type="dcterms:W3CDTF">2023-03-05T17:11:30+01:00</dcterms:modified>
</cp:coreProperties>
</file>

<file path=docProps/custom.xml><?xml version="1.0" encoding="utf-8"?>
<Properties xmlns="http://schemas.openxmlformats.org/officeDocument/2006/custom-properties" xmlns:vt="http://schemas.openxmlformats.org/officeDocument/2006/docPropsVTypes"/>
</file>