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基于理查兹方程模型的填充和溢出山坡径流表示-学术搜索</w:t></w:r><w:br/><w:hyperlink r:id="rId7" w:history="1"><w:r><w:rPr><w:color w:val="2980b9"/><w:u w:val="single"/></w:rPr><w:t xml:space="preserve">https://sc.panda321.com/scholar?hl=zh-CN&as_sdt=0%2C5&q=Fill+and+Spill+Hillslope+Runoff+Representation+With+a+Richards+Equation-Based+Model&btnG=</w:t></w:r></w:hyperlink></w:p><w:p><w:pPr><w:pStyle w:val="Heading1"/></w:pPr><w:bookmarkStart w:id="2" w:name="_Toc2"/><w:r><w:t>Article summary:</w:t></w:r><w:bookmarkEnd w:id="2"/></w:p><w:p><w:pPr><w:jc w:val="both"/></w:pPr><w:r><w:rPr/><w:t xml:space="preserve">1. 基于理查兹方程模型的填充和溢出山坡径流表示是一种用于研究水流和污染物输运过程的数值工具。</w:t></w:r></w:p><w:p><w:pPr><w:jc w:val="both"/></w:pPr><w:r><w:rPr/><w:t xml:space="preserve">2. 文章指出，模型参数化的准确性对于正确重现水文系统对自然和人为作用力的响应至关重要，包括底部边界的详细表示。</w:t></w:r></w:p><w:p><w:pPr><w:jc w:val="both"/></w:pPr><w:r><w:rPr/><w:t xml:space="preserve">3. 研究发现，准确表示底部边界对于模拟山坡尺度暴雨径流和瞬时地下水连通性非常重要，并提出了一种新的岩石地形湿度指数来帮助表示岩石表面地下水位响应的空间变异性。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偏见及其来源：文章似乎偏向于支持使用基于理查兹方程模型的方法来表示填充和溢出山坡径流。然而，没有提供足够的证据或讨论其他可能的方法或模型。</w:t></w:r></w:p><w:p><w:pPr><w:jc w:val="both"/></w:pPr><w:r><w:rPr/><w:t xml:space="preserve"></w:t></w:r></w:p><w:p><w:pPr><w:jc w:val="both"/></w:pPr><w:r><w:rPr/><w:t xml:space="preserve">2. 片面报道：文章只关注了基于理查兹方程模型的方法，并没有探讨其他可能存在的模型或方法。这种片面报道可能导致读者对该领域中其他潜在方法的认识不足。</w:t></w:r></w:p><w:p><w:pPr><w:jc w:val="both"/></w:pPr><w:r><w:rPr/><w:t xml:space="preserve"></w:t></w:r></w:p><w:p><w:pPr><w:jc w:val="both"/></w:pPr><w:r><w:rPr/><w:t xml:space="preserve">3. 无根据的主张：文章声称使用基于理查兹方程模型可以准确地重现填充和溢出过程，但并没有提供足够的证据来支持这一主张。缺乏实际案例研究或实验数据来验证该模型在不同情况下的准确性。</w:t></w:r></w:p><w:p><w:pPr><w:jc w:val="both"/></w:pPr><w:r><w:rPr/><w:t xml:space="preserve"></w:t></w:r></w:p><w:p><w:pPr><w:jc w:val="both"/></w:pPr><w:r><w:rPr/><w:t xml:space="preserve">4. 缺失的考虑点：文章没有讨论与使用基于理查兹方程模型相关的潜在限制或局限性。例如，该模型是否适用于所有类型的山坡地形？是否存在其他因素会影响填充和溢出过程？</w:t></w:r></w:p><w:p><w:pPr><w:jc w:val="both"/></w:pPr><w:r><w:rPr/><w:t xml:space="preserve"></w:t></w:r></w:p><w:p><w:pPr><w:jc w:val="both"/></w:pPr><w:r><w:rPr/><w:t xml:space="preserve">5. 所提出主张的缺失证据：尽管文章声称使用基于理查兹方程模型可以准确地重现填充和溢出过程，但并没有提供实际的模拟结果或数据来支持这一主张。缺乏实证研究可能削弱了该主张的可信度。</w:t></w:r></w:p><w:p><w:pPr><w:jc w:val="both"/></w:pPr><w:r><w:rPr/><w:t xml:space="preserve"></w:t></w:r></w:p><w:p><w:pPr><w:jc w:val="both"/></w:pPr><w:r><w:rPr/><w:t xml:space="preserve">6. 未探索的反驳：文章没有探讨其他学者或研究人员对使用基于理查兹方程模型的方法的不同观点或反驳意见。这种未探索可能导致读者对该领域中存在争议或不确定性的问题缺乏全面了解。</w:t></w:r></w:p><w:p><w:pPr><w:jc w:val="both"/></w:pPr><w:r><w:rPr/><w:t xml:space="preserve"></w:t></w:r></w:p><w:p><w:pPr><w:jc w:val="both"/></w:pPr><w:r><w:rPr/><w:t xml:space="preserve">7. 宣传内容：文章似乎在宣传使用基于理查兹方程模型的方法，并没有提供足够的客观分析或讨论其他可能存在的方法。这种宣传内容可能会影响读者对该领域中其他潜在方法的认识。</w:t></w:r></w:p><w:p><w:pPr><w:jc w:val="both"/></w:pPr><w:r><w:rPr/><w:t xml:space="preserve"></w:t></w:r></w:p><w:p><w:pPr><w:jc w:val="both"/></w:pPr><w:r><w:rPr/><w:t xml:space="preserve">8. 是否注意到可能的风险：文章没有明确讨论使用基于理查兹方程模型的方法可能存在的风险或局限性。例如，该模型是否适用于所有地质条件？是否存在误差累积或不确定性？</w:t></w:r></w:p><w:p><w:pPr><w:jc w:val="both"/></w:pPr><w:r><w:rPr/><w:t xml:space="preserve"></w:t></w:r></w:p><w:p><w:pPr><w:jc w:val="both"/></w:pPr><w:r><w:rPr/><w:t xml:space="preserve">9. 没有平等地呈现双方：文章只关注了使用基于理查兹方程模型的方法，并没有平等地呈现其他潜在方法或观点。这种偏袒可能导致读者对该领域中其他方法的认识不足。</w:t></w:r></w:p><w:p><w:pPr><w:jc w:val="both"/></w:pPr><w:r><w:rPr/><w:t xml:space="preserve"></w:t></w:r></w:p><w:p><w:pPr><w:jc w:val="both"/></w:pPr><w:r><w:rPr/><w:t xml:space="preserve">总体而言，上述文章在提供关于基于理查兹方程模型的填充和溢出山坡径流表示的信息时存在一些偏见、片面报道和缺失。为了更全面地评估该方法的有效性和适用性，需要更多的实证研究和对其他可能方法的探讨。</w:t></w:r></w:p><w:p><w:pPr><w:pStyle w:val="Heading1"/></w:pPr><w:bookmarkStart w:id="5" w:name="_Toc5"/><w:r><w:t>Topics for further research:</w:t></w:r><w:bookmarkEnd w:id="5"/></w:p><w:p><w:pPr><w:spacing w:after="0"/><w:numPr><w:ilvl w:val="0"/><w:numId w:val="2"/></w:numPr></w:pPr><w:r><w:rPr/><w:t xml:space="preserve">其他山坡径流模型的比较和评估
</w:t></w:r></w:p><w:p><w:pPr><w:spacing w:after="0"/><w:numPr><w:ilvl w:val="0"/><w:numId w:val="2"/></w:numPr></w:pPr><w:r><w:rPr/><w:t xml:space="preserve">基于理查兹方程模型的局限性和限制
</w:t></w:r></w:p><w:p><w:pPr><w:spacing w:after="0"/><w:numPr><w:ilvl w:val="0"/><w:numId w:val="2"/></w:numPr></w:pPr><w:r><w:rPr/><w:t xml:space="preserve">实际案例研究和模拟结果的验证
</w:t></w:r></w:p><w:p><w:pPr><w:spacing w:after="0"/><w:numPr><w:ilvl w:val="0"/><w:numId w:val="2"/></w:numPr></w:pPr><w:r><w:rPr/><w:t xml:space="preserve">填充和溢出过程中其他可能的影响因素
</w:t></w:r></w:p><w:p><w:pPr><w:spacing w:after="0"/><w:numPr><w:ilvl w:val="0"/><w:numId w:val="2"/></w:numPr></w:pPr><w:r><w:rPr/><w:t xml:space="preserve">对使用基于理查兹方程模型的方法的争议和反驳观点
</w:t></w:r></w:p><w:p><w:pPr><w:numPr><w:ilvl w:val="0"/><w:numId w:val="2"/></w:numPr></w:pPr><w:r><w:rPr/><w:t xml:space="preserve">使用基于理查兹方程模型的方法的风险和不确定性</w:t></w:r></w:p><w:p><w:pPr><w:pStyle w:val="Heading1"/></w:pPr><w:bookmarkStart w:id="6" w:name="_Toc6"/><w:r><w:t>Report location:</w:t></w:r><w:bookmarkEnd w:id="6"/></w:p><w:p><w:hyperlink r:id="rId8" w:history="1"><w:r><w:rPr><w:color w:val="2980b9"/><w:u w:val="single"/></w:rPr><w:t xml:space="preserve">https://www.fullpicture.app/item/d55eb06536666c12385dba77c2887637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C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Fill+and+Spill+Hillslope+Runoff+Representation+With+a+Richards+Equation-Based+Model&amp;btnG=" TargetMode="External"/><Relationship Id="rId8" Type="http://schemas.openxmlformats.org/officeDocument/2006/relationships/hyperlink" Target="https://www.fullpicture.app/item/d55eb06536666c12385dba77c2887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2023-08-24T10:42:14+02:00</dcterms:created>
  <dcterms:modified xsi:type="dcterms:W3CDTF">2023-08-24T10:42:14+02:00</dcterms:modified>
</cp:coreProperties>
</file>

<file path=docProps/custom.xml><?xml version="1.0" encoding="utf-8"?>
<Properties xmlns="http://schemas.openxmlformats.org/officeDocument/2006/custom-properties" xmlns:vt="http://schemas.openxmlformats.org/officeDocument/2006/docPropsVTypes"/>
</file>