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Autophagy: a multifaceted player in the fate of sperm - PMC</w:t>
      </w:r>
      <w:br/>
      <w:hyperlink r:id="rId7" w:history="1">
        <w:r>
          <w:rPr>
            <w:color w:val="2980b9"/>
            <w:u w:val="single"/>
          </w:rPr>
          <w:t xml:space="preserve">https://www.ncbi.nlm.nih.gov/pmc/articles/PMC8889000/</w:t>
        </w:r>
      </w:hyperlink>
    </w:p>
    <w:p>
      <w:pPr>
        <w:pStyle w:val="Heading1"/>
      </w:pPr>
      <w:bookmarkStart w:id="2" w:name="_Toc2"/>
      <w:r>
        <w:t>Article summary:</w:t>
      </w:r>
      <w:bookmarkEnd w:id="2"/>
    </w:p>
    <w:p>
      <w:pPr>
        <w:jc w:val="both"/>
      </w:pPr>
      <w:r>
        <w:rPr/>
        <w:t xml:space="preserve">1. Autophagy is an intracellular catabolic process that plays a role in male reproduction, especially in sperm.</w:t>
      </w:r>
    </w:p>
    <w:p>
      <w:pPr>
        <w:jc w:val="both"/>
      </w:pPr>
      <w:r>
        <w:rPr/>
        <w:t xml:space="preserve">2. This review summarizes the functional roles of autophagy in pre-testicular, testicular and post-testicular processes according to the timeline of sperm fate.</w:t>
      </w:r>
    </w:p>
    <w:p>
      <w:pPr>
        <w:jc w:val="both"/>
      </w:pPr>
      <w:r>
        <w:rPr/>
        <w:t xml:space="preserve">3. The clinical impacts of autophagy on sperm are identified, laying the foundation for the treatment of male infertility.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“Autophagy: a multifaceted player in the fate of sperm” is a narrative review published in PMC8889000 by Hum Reprod Update. The article provides an overview of the role of autophagy in male reproduction, particularly in sperm development and maturation. The authors conducted a comprehensive search using PubMed database to identify relevant publications and reference lists from primary and review articles were also reviewed for additional relevant publications. </w:t>
      </w:r>
    </w:p>
    <w:p>
      <w:pPr>
        <w:jc w:val="both"/>
      </w:pPr>
      <w:r>
        <w:rPr/>
        <w:t xml:space="preserve">The article is well written and provides an extensive overview of the role of autophagy in male reproduction, however there are some potential biases that should be noted. Firstly, there is no discussion or mention of any potential risks associated with autophagy or its inhibitors/activators which could be important to consider when discussing treatments for male infertility. Secondly, there is no mention or discussion about any counterarguments or alternative perspectives which could provide a more balanced view on the topic. Lastly, there is no mention or discussion about any potential conflicts of interest which could influence the results presented in this article. </w:t>
      </w:r>
    </w:p>
    <w:p>
      <w:pPr>
        <w:jc w:val="both"/>
      </w:pPr>
      <w:r>
        <w:rPr/>
        <w:t xml:space="preserve">In conclusion, this article provides an extensive overview on the role of autophagy in male reproduction but it should be noted that there are some potential biases that should be taken into consideration when evaluating its trustworthiness and reliability such as lack of discussion about potential risks associated with autophagy or its inhibitors/activators, lack of counterarguments or alternative perspectives and lack of discussion about any potential conflicts of interest which could influence the results presented in this article.</w:t>
      </w:r>
    </w:p>
    <w:p>
      <w:pPr>
        <w:pStyle w:val="Heading1"/>
      </w:pPr>
      <w:bookmarkStart w:id="5" w:name="_Toc5"/>
      <w:r>
        <w:t>Topics for further research:</w:t>
      </w:r>
      <w:bookmarkEnd w:id="5"/>
    </w:p>
    <w:p>
      <w:pPr>
        <w:spacing w:after="0"/>
        <w:numPr>
          <w:ilvl w:val="0"/>
          <w:numId w:val="2"/>
        </w:numPr>
      </w:pPr>
      <w:r>
        <w:rPr/>
        <w:t xml:space="preserve">Autophagy inhibitors and activators risks </w:t>
      </w:r>
    </w:p>
    <w:p>
      <w:pPr>
        <w:spacing w:after="0"/>
        <w:numPr>
          <w:ilvl w:val="0"/>
          <w:numId w:val="2"/>
        </w:numPr>
      </w:pPr>
      <w:r>
        <w:rPr/>
        <w:t xml:space="preserve">Male infertility treatments </w:t>
      </w:r>
    </w:p>
    <w:p>
      <w:pPr>
        <w:spacing w:after="0"/>
        <w:numPr>
          <w:ilvl w:val="0"/>
          <w:numId w:val="2"/>
        </w:numPr>
      </w:pPr>
      <w:r>
        <w:rPr/>
        <w:t xml:space="preserve">Counterarguments to autophagy in male reproduction </w:t>
      </w:r>
    </w:p>
    <w:p>
      <w:pPr>
        <w:spacing w:after="0"/>
        <w:numPr>
          <w:ilvl w:val="0"/>
          <w:numId w:val="2"/>
        </w:numPr>
      </w:pPr>
      <w:r>
        <w:rPr/>
        <w:t xml:space="preserve">Alternative perspectives on autophagy in male reproduction </w:t>
      </w:r>
    </w:p>
    <w:p>
      <w:pPr>
        <w:spacing w:after="0"/>
        <w:numPr>
          <w:ilvl w:val="0"/>
          <w:numId w:val="2"/>
        </w:numPr>
      </w:pPr>
      <w:r>
        <w:rPr/>
        <w:t xml:space="preserve">Conflicts of interest in autophagy research </w:t>
      </w:r>
    </w:p>
    <w:p>
      <w:pPr>
        <w:numPr>
          <w:ilvl w:val="0"/>
          <w:numId w:val="2"/>
        </w:numPr>
      </w:pPr>
      <w:r>
        <w:rPr/>
        <w:t xml:space="preserve">Autophagy and male reproductive health outcomes</w:t>
      </w:r>
    </w:p>
    <w:p>
      <w:pPr>
        <w:pStyle w:val="Heading1"/>
      </w:pPr>
      <w:bookmarkStart w:id="6" w:name="_Toc6"/>
      <w:r>
        <w:t>Report location:</w:t>
      </w:r>
      <w:bookmarkEnd w:id="6"/>
    </w:p>
    <w:p>
      <w:hyperlink r:id="rId8" w:history="1">
        <w:r>
          <w:rPr>
            <w:color w:val="2980b9"/>
            <w:u w:val="single"/>
          </w:rPr>
          <w:t xml:space="preserve">https://www.fullpicture.app/item/d57d76fe8c1bd05080127f7667a4c18c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D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89000/" TargetMode="External"/><Relationship Id="rId8" Type="http://schemas.openxmlformats.org/officeDocument/2006/relationships/hyperlink" Target="https://www.fullpicture.app/item/d57d76fe8c1bd05080127f7667a4c1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2023-02-20T12:43:38+01:00</dcterms:created>
  <dcterms:modified xsi:type="dcterms:W3CDTF">2023-02-20T12:43:38+01:00</dcterms:modified>
</cp:coreProperties>
</file>

<file path=docProps/custom.xml><?xml version="1.0" encoding="utf-8"?>
<Properties xmlns="http://schemas.openxmlformats.org/officeDocument/2006/custom-properties" xmlns:vt="http://schemas.openxmlformats.org/officeDocument/2006/docPropsVTypes"/>
</file>