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[1805.09733] Towards Robust Evaluations of Continual Learning</w:t>
      </w:r>
      <w:br/>
      <w:hyperlink r:id="rId7" w:history="1">
        <w:r>
          <w:rPr>
            <w:color w:val="2980b9"/>
            <w:u w:val="single"/>
          </w:rPr>
          <w:t xml:space="preserve">https://arxiv.org/abs/1805.09733</w:t>
        </w:r>
      </w:hyperlink>
    </w:p>
    <w:p>
      <w:pPr>
        <w:pStyle w:val="Heading1"/>
      </w:pPr>
      <w:bookmarkStart w:id="2" w:name="_Toc2"/>
      <w:r>
        <w:t>Article summary:</w:t>
      </w:r>
      <w:bookmarkEnd w:id="2"/>
    </w:p>
    <w:p>
      <w:pPr>
        <w:jc w:val="both"/>
      </w:pPr>
      <w:r>
        <w:rPr/>
        <w:t xml:space="preserve">1. Current continual learning research experiments do not accurately assess the challenges of learning continually.</w:t>
      </w:r>
    </w:p>
    <w:p>
      <w:pPr>
        <w:jc w:val="both"/>
      </w:pPr>
      <w:r>
        <w:rPr/>
        <w:t xml:space="preserve">2. The article proposes desiderata for continual learning evaluations and new experiment designs to demonstrate them.</w:t>
      </w:r>
    </w:p>
    <w:p>
      <w:pPr>
        <w:jc w:val="both"/>
      </w:pPr>
      <w:r>
        <w:rPr/>
        <w:t xml:space="preserve">3. The analysis calls for a reprioritization of research effort by the community.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current continual learning research experiments and their shortcomings, as well as proposing desiderata for continual learning evaluations and new experiment designs to demonstrate them. The authors provide evidence to support their claims, such as citing relevant literature and providing examples of flawed experiment set-ups. Furthermore, the authors present both sides of the argument equally, noting potential risks associated with their proposed solutions. However, there are some areas that could be improved upon; for example, the authors could have provided more detail on how they plan to reprioritize research effort by the community or explored counterarguments in greater depth. Additionally, there is no mention of any promotional content or partiality in the article which could be addressed in future versions.</w:t>
      </w:r>
    </w:p>
    <w:p>
      <w:pPr>
        <w:pStyle w:val="Heading1"/>
      </w:pPr>
      <w:bookmarkStart w:id="5" w:name="_Toc5"/>
      <w:r>
        <w:t>Topics for further research:</w:t>
      </w:r>
      <w:bookmarkEnd w:id="5"/>
    </w:p>
    <w:p>
      <w:pPr>
        <w:spacing w:after="0"/>
        <w:numPr>
          <w:ilvl w:val="0"/>
          <w:numId w:val="2"/>
        </w:numPr>
      </w:pPr>
      <w:r>
        <w:rPr/>
        <w:t xml:space="preserve">Continual learning research challenges</w:t>
      </w:r>
    </w:p>
    <w:p>
      <w:pPr>
        <w:spacing w:after="0"/>
        <w:numPr>
          <w:ilvl w:val="0"/>
          <w:numId w:val="2"/>
        </w:numPr>
      </w:pPr>
      <w:r>
        <w:rPr/>
        <w:t xml:space="preserve">Continual learning evaluation metrics</w:t>
      </w:r>
    </w:p>
    <w:p>
      <w:pPr>
        <w:spacing w:after="0"/>
        <w:numPr>
          <w:ilvl w:val="0"/>
          <w:numId w:val="2"/>
        </w:numPr>
      </w:pPr>
      <w:r>
        <w:rPr/>
        <w:t xml:space="preserve">Continual learning experiment design</w:t>
      </w:r>
    </w:p>
    <w:p>
      <w:pPr>
        <w:spacing w:after="0"/>
        <w:numPr>
          <w:ilvl w:val="0"/>
          <w:numId w:val="2"/>
        </w:numPr>
      </w:pPr>
      <w:r>
        <w:rPr/>
        <w:t xml:space="preserve">Continual learning reprioritization</w:t>
      </w:r>
    </w:p>
    <w:p>
      <w:pPr>
        <w:spacing w:after="0"/>
        <w:numPr>
          <w:ilvl w:val="0"/>
          <w:numId w:val="2"/>
        </w:numPr>
      </w:pPr>
      <w:r>
        <w:rPr/>
        <w:t xml:space="preserve">Continual learning counterarguments</w:t>
      </w:r>
    </w:p>
    <w:p>
      <w:pPr>
        <w:numPr>
          <w:ilvl w:val="0"/>
          <w:numId w:val="2"/>
        </w:numPr>
      </w:pPr>
      <w:r>
        <w:rPr/>
        <w:t xml:space="preserve">Continual learning promotional content</w:t>
      </w:r>
    </w:p>
    <w:p>
      <w:pPr>
        <w:pStyle w:val="Heading1"/>
      </w:pPr>
      <w:bookmarkStart w:id="6" w:name="_Toc6"/>
      <w:r>
        <w:t>Report location:</w:t>
      </w:r>
      <w:bookmarkEnd w:id="6"/>
    </w:p>
    <w:p>
      <w:hyperlink r:id="rId8" w:history="1">
        <w:r>
          <w:rPr>
            <w:color w:val="2980b9"/>
            <w:u w:val="single"/>
          </w:rPr>
          <w:t xml:space="preserve">https://www.fullpicture.app/item/d5c2134201b9f5b62e765b9b9faaf490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7F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05.09733" TargetMode="External"/><Relationship Id="rId8" Type="http://schemas.openxmlformats.org/officeDocument/2006/relationships/hyperlink" Target="https://www.fullpicture.app/item/d5c2134201b9f5b62e765b9b9faaf4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2023-02-23T09:01:25+01:00</dcterms:created>
  <dcterms:modified xsi:type="dcterms:W3CDTF">2023-02-23T09:01:25+01:00</dcterms:modified>
</cp:coreProperties>
</file>

<file path=docProps/custom.xml><?xml version="1.0" encoding="utf-8"?>
<Properties xmlns="http://schemas.openxmlformats.org/officeDocument/2006/custom-properties" xmlns:vt="http://schemas.openxmlformats.org/officeDocument/2006/docPropsVTypes"/>
</file>