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Autophosphorylation profiling of Arabidopsis protein kinases using the cell-free system - ScienceDirect</w:t>
      </w:r>
      <w:br/>
      <w:hyperlink r:id="rId7" w:history="1">
        <w:r>
          <w:rPr>
            <w:color w:val="2980b9"/>
            <w:u w:val="single"/>
          </w:rPr>
          <w:t xml:space="preserve">https://www.sciencedirect.com/science/article/pii/S0031942211001476?via%3Dihub</w:t>
        </w:r>
      </w:hyperlink>
    </w:p>
    <w:p>
      <w:pPr>
        <w:pStyle w:val="Heading1"/>
      </w:pPr>
      <w:bookmarkStart w:id="2" w:name="_Toc2"/>
      <w:r>
        <w:t>Article summary:</w:t>
      </w:r>
      <w:bookmarkEnd w:id="2"/>
    </w:p>
    <w:p>
      <w:pPr>
        <w:jc w:val="both"/>
      </w:pPr>
      <w:r>
        <w:rPr/>
        <w:t xml:space="preserve">1. A cell-free protein production system was used to profile autophosphorylation activity of 759 Arabidopsis protein kinases.</w:t>
      </w:r>
    </w:p>
    <w:p>
      <w:pPr>
        <w:jc w:val="both"/>
      </w:pPr>
      <w:r>
        <w:rPr/>
        <w:t xml:space="preserve">2. 179 of the 759 PKs had autophosphorylation activity, with four groups (1.6, 1.10, 4.4 and 4.5) having the highest percentage of autophosphorylated activity.</w:t>
      </w:r>
    </w:p>
    <w:p>
      <w:pPr>
        <w:jc w:val="both"/>
      </w:pPr>
      <w:r>
        <w:rPr/>
        <w:t xml:space="preserve">3. The 67 most active PKs were classified into functional categories, suggesting that they may be involved in phospho-signaling pathways such as signal transduction, stress response, and the regulation of cell division.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“Autophosphorylation profiling of Arabidopsis protein kinases using the cell-free system” is a well-written and informative piece that provides an overview of the research conducted on Arabidopsis protein kinases (PKs). The authors provide a detailed description of their methodology and results, which are supported by relevant literature citations throughout the article. The authors also discuss potential implications for future research based on their findings. </w:t>
      </w:r>
    </w:p>
    <w:p>
      <w:pPr>
        <w:jc w:val="both"/>
      </w:pPr>
      <w:r>
        <w:rPr/>
        <w:t xml:space="preserve">The article is generally reliable and trustworthy; however, there are some points that could be improved upon to make it more comprehensive and balanced in its coverage of the topic at hand. For example, while the authors do mention potential implications for future research based on their findings, they do not explore any counterarguments or alternative interpretations that could be drawn from their data or other sources in the literature. Additionally, while they do discuss possible risks associated with their work (e.g., potential misclassification due to limited information available), they do not provide any evidence to support these claims or explore them further in depth. Furthermore, while they cite relevant literature throughout the article to support their claims and conclusions, there is no discussion of any potential biases or partiality present in these sources that could affect how readers interpret their findings or draw conclusions from them. </w:t>
      </w:r>
    </w:p>
    <w:p>
      <w:pPr>
        <w:jc w:val="both"/>
      </w:pPr>
      <w:r>
        <w:rPr/>
        <w:t xml:space="preserve">In conclusion, this article provides a thorough overview of research conducted on Arabidopsis protein kinases using a cell-free system; however, it could benefit from further exploration into counterarguments and alternative interpretations as well as an examination of potential biases present in cited sources to ensure its trustworthiness and reliability for readers.</w:t>
      </w:r>
    </w:p>
    <w:p>
      <w:pPr>
        <w:pStyle w:val="Heading1"/>
      </w:pPr>
      <w:bookmarkStart w:id="5" w:name="_Toc5"/>
      <w:r>
        <w:t>Topics for further research:</w:t>
      </w:r>
      <w:bookmarkEnd w:id="5"/>
    </w:p>
    <w:p>
      <w:pPr>
        <w:spacing w:after="0"/>
        <w:numPr>
          <w:ilvl w:val="0"/>
          <w:numId w:val="2"/>
        </w:numPr>
      </w:pPr>
      <w:r>
        <w:rPr/>
        <w:t xml:space="preserve">Arabidopsis protein kinase misclassification</w:t>
      </w:r>
    </w:p>
    <w:p>
      <w:pPr>
        <w:spacing w:after="0"/>
        <w:numPr>
          <w:ilvl w:val="0"/>
          <w:numId w:val="2"/>
        </w:numPr>
      </w:pPr>
      <w:r>
        <w:rPr/>
        <w:t xml:space="preserve">Potential biases in scientific literature</w:t>
      </w:r>
    </w:p>
    <w:p>
      <w:pPr>
        <w:spacing w:after="0"/>
        <w:numPr>
          <w:ilvl w:val="0"/>
          <w:numId w:val="2"/>
        </w:numPr>
      </w:pPr>
      <w:r>
        <w:rPr/>
        <w:t xml:space="preserve">Alternative interpretations of research findings</w:t>
      </w:r>
    </w:p>
    <w:p>
      <w:pPr>
        <w:spacing w:after="0"/>
        <w:numPr>
          <w:ilvl w:val="0"/>
          <w:numId w:val="2"/>
        </w:numPr>
      </w:pPr>
      <w:r>
        <w:rPr/>
        <w:t xml:space="preserve">Risks associated with cell-free systems</w:t>
      </w:r>
    </w:p>
    <w:p>
      <w:pPr>
        <w:spacing w:after="0"/>
        <w:numPr>
          <w:ilvl w:val="0"/>
          <w:numId w:val="2"/>
        </w:numPr>
      </w:pPr>
      <w:r>
        <w:rPr/>
        <w:t xml:space="preserve">Implications of Arabidopsis protein kinase research</w:t>
      </w:r>
    </w:p>
    <w:p>
      <w:pPr>
        <w:numPr>
          <w:ilvl w:val="0"/>
          <w:numId w:val="2"/>
        </w:numPr>
      </w:pPr>
      <w:r>
        <w:rPr/>
        <w:t xml:space="preserve">Counterarguments to research conclusions</w:t>
      </w:r>
    </w:p>
    <w:p>
      <w:pPr>
        <w:pStyle w:val="Heading1"/>
      </w:pPr>
      <w:bookmarkStart w:id="6" w:name="_Toc6"/>
      <w:r>
        <w:t>Report location:</w:t>
      </w:r>
      <w:bookmarkEnd w:id="6"/>
    </w:p>
    <w:p>
      <w:hyperlink r:id="rId8" w:history="1">
        <w:r>
          <w:rPr>
            <w:color w:val="2980b9"/>
            <w:u w:val="single"/>
          </w:rPr>
          <w:t xml:space="preserve">https://www.fullpicture.app/item/d5ca581cef87fff2f40f9a6ead4c891b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0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942211001476?via%3Dihub" TargetMode="External"/><Relationship Id="rId8" Type="http://schemas.openxmlformats.org/officeDocument/2006/relationships/hyperlink" Target="https://www.fullpicture.app/item/d5ca581cef87fff2f40f9a6ead4c8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2023-02-23T11:43:23+01:00</dcterms:created>
  <dcterms:modified xsi:type="dcterms:W3CDTF">2023-02-23T11:43:23+01:00</dcterms:modified>
</cp:coreProperties>
</file>

<file path=docProps/custom.xml><?xml version="1.0" encoding="utf-8"?>
<Properties xmlns="http://schemas.openxmlformats.org/officeDocument/2006/custom-properties" xmlns:vt="http://schemas.openxmlformats.org/officeDocument/2006/docPropsVTypes"/>
</file>