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[2108.07009] Pixel Difference Networks for Efficient Edge Detection</w:t>
      </w:r>
      <w:br/>
      <w:hyperlink r:id="rId7" w:history="1">
        <w:r>
          <w:rPr>
            <w:color w:val="2980b9"/>
            <w:u w:val="single"/>
          </w:rPr>
          <w:t xml:space="preserve">https://arxiv.org/abs/2108.07009</w:t>
        </w:r>
      </w:hyperlink>
    </w:p>
    <w:p>
      <w:pPr>
        <w:pStyle w:val="Heading1"/>
      </w:pPr>
      <w:bookmarkStart w:id="2" w:name="_Toc2"/>
      <w:r>
        <w:t>Article summary:</w:t>
      </w:r>
      <w:bookmarkEnd w:id="2"/>
    </w:p>
    <w:p>
      <w:pPr>
        <w:jc w:val="both"/>
      </w:pPr>
      <w:r>
        <w:rPr/>
        <w:t xml:space="preserve">1. A new architecture called Pixel Difference Network (PiDiNet) is proposed for efficient edge detection.</w:t>
      </w:r>
    </w:p>
    <w:p>
      <w:pPr>
        <w:jc w:val="both"/>
      </w:pPr>
      <w:r>
        <w:rPr/>
        <w:t xml:space="preserve">2. PiDiNet can achieve human-level performance in edge detection with a small pretrained CNN backbone, and is memory and energy efficient.</w:t>
      </w:r>
    </w:p>
    <w:p>
      <w:pPr>
        <w:jc w:val="both"/>
      </w:pPr>
      <w:r>
        <w:rPr/>
        <w:t xml:space="preserve">3. Extensive experiments on BSDS500, NYUD, and Multicue demonstrate the effectiveness of PiDiNet, as well as its high training and inference efficiency.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“Pixel Difference Networks for Efficient Edge Detection” presents a new architecture called Pixel Difference Network (PiDiNet) for efficient edge detection. The authors claim that PiDiNet can achieve human-level performance in edge detection with a small pretrained CNN backbone, and is memory and energy efficient. To support this claim, the authors provide extensive experiments on BSDS500, NYUD, and Multicue datasets to demonstrate the effectiveness of PiDiNet, as well as its high training and inference efficiency. </w:t>
      </w:r>
    </w:p>
    <w:p>
      <w:pPr>
        <w:jc w:val="both"/>
      </w:pPr>
      <w:r>
        <w:rPr/>
        <w:t xml:space="preserve">The article appears to be reliable overall; however there are some potential biases that should be noted. For example, the authors do not explore any counterarguments or present both sides equally when discussing their findings. Additionally, there is no mention of possible risks associated with using PiDiNet or any other potential drawbacks that could arise from its use. Furthermore, while the authors provide evidence to support their claims about PiDiNet’s effectiveness and efficiency, they do not provide any evidence to back up their claims about it achieving human-level performance in edge detection or being memory and energy efficient. </w:t>
      </w:r>
    </w:p>
    <w:p>
      <w:pPr>
        <w:jc w:val="both"/>
      </w:pPr>
      <w:r>
        <w:rPr/>
        <w:t xml:space="preserve">In conclusion, while the article appears to be reliable overall, there are some potential biases that should be noted such as lack of exploration of counterarguments or presentation of both sides equally when discussing their findings; lack of mention of possible risks associated with using PiDiNet; lack of evidence to back up claims about it achieving human-level performance in edge detection or being memory and energy efficient; etc.</w:t>
      </w:r>
    </w:p>
    <w:p>
      <w:pPr>
        <w:pStyle w:val="Heading1"/>
      </w:pPr>
      <w:bookmarkStart w:id="5" w:name="_Toc5"/>
      <w:r>
        <w:t>Topics for further research:</w:t>
      </w:r>
      <w:bookmarkEnd w:id="5"/>
    </w:p>
    <w:p>
      <w:pPr>
        <w:spacing w:after="0"/>
        <w:numPr>
          <w:ilvl w:val="0"/>
          <w:numId w:val="2"/>
        </w:numPr>
      </w:pPr>
      <w:r>
        <w:rPr/>
        <w:t xml:space="preserve">Edge detection performance comparison </w:t>
      </w:r>
    </w:p>
    <w:p>
      <w:pPr>
        <w:spacing w:after="0"/>
        <w:numPr>
          <w:ilvl w:val="0"/>
          <w:numId w:val="2"/>
        </w:numPr>
      </w:pPr>
      <w:r>
        <w:rPr/>
        <w:t xml:space="preserve">Memory and energy efficiency of edge detection algorithms </w:t>
      </w:r>
    </w:p>
    <w:p>
      <w:pPr>
        <w:spacing w:after="0"/>
        <w:numPr>
          <w:ilvl w:val="0"/>
          <w:numId w:val="2"/>
        </w:numPr>
      </w:pPr>
      <w:r>
        <w:rPr/>
        <w:t xml:space="preserve">Potential risks of using PiDiNet </w:t>
      </w:r>
    </w:p>
    <w:p>
      <w:pPr>
        <w:spacing w:after="0"/>
        <w:numPr>
          <w:ilvl w:val="0"/>
          <w:numId w:val="2"/>
        </w:numPr>
      </w:pPr>
      <w:r>
        <w:rPr/>
        <w:t xml:space="preserve">Advantages and disadvantages of PiDiNet </w:t>
      </w:r>
    </w:p>
    <w:p>
      <w:pPr>
        <w:spacing w:after="0"/>
        <w:numPr>
          <w:ilvl w:val="0"/>
          <w:numId w:val="2"/>
        </w:numPr>
      </w:pPr>
      <w:r>
        <w:rPr/>
        <w:t xml:space="preserve">Human-level edge detection accuracy </w:t>
      </w:r>
    </w:p>
    <w:p>
      <w:pPr>
        <w:numPr>
          <w:ilvl w:val="0"/>
          <w:numId w:val="2"/>
        </w:numPr>
      </w:pPr>
      <w:r>
        <w:rPr/>
        <w:t xml:space="preserve">Training and inference efficiency of PiDiNet</w:t>
      </w:r>
    </w:p>
    <w:p>
      <w:pPr>
        <w:pStyle w:val="Heading1"/>
      </w:pPr>
      <w:bookmarkStart w:id="6" w:name="_Toc6"/>
      <w:r>
        <w:t>Report location:</w:t>
      </w:r>
      <w:bookmarkEnd w:id="6"/>
    </w:p>
    <w:p>
      <w:hyperlink r:id="rId8" w:history="1">
        <w:r>
          <w:rPr>
            <w:color w:val="2980b9"/>
            <w:u w:val="single"/>
          </w:rPr>
          <w:t xml:space="preserve">https://www.fullpicture.app/item/d618797867bdaf23f0037b7b75de72c8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459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08.07009" TargetMode="External"/><Relationship Id="rId8" Type="http://schemas.openxmlformats.org/officeDocument/2006/relationships/hyperlink" Target="https://www.fullpicture.app/item/d618797867bdaf23f0037b7b75de72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2023-02-23T08:37:58+01:00</dcterms:created>
  <dcterms:modified xsi:type="dcterms:W3CDTF">2023-02-23T08:37:58+01:00</dcterms:modified>
</cp:coreProperties>
</file>

<file path=docProps/custom.xml><?xml version="1.0" encoding="utf-8"?>
<Properties xmlns="http://schemas.openxmlformats.org/officeDocument/2006/custom-properties" xmlns:vt="http://schemas.openxmlformats.org/officeDocument/2006/docPropsVTypes"/>
</file>