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Resistance Converter Traction Power System for Reducing Rail Potential and Stray Current in the Urban Rail Transit | IEEE Journals &amp; Magazine | IEEE Xplore</w:t>
      </w:r>
      <w:br/>
      <w:hyperlink r:id="rId7" w:history="1">
        <w:r>
          <w:rPr>
            <w:color w:val="2980b9"/>
            <w:u w:val="single"/>
          </w:rPr>
          <w:t xml:space="preserve">https://ieeexplore.ieee.org/document/9080077</w:t>
        </w:r>
      </w:hyperlink>
    </w:p>
    <w:p>
      <w:pPr>
        <w:pStyle w:val="Heading1"/>
      </w:pPr>
      <w:bookmarkStart w:id="2" w:name="_Toc2"/>
      <w:r>
        <w:t>Article summary:</w:t>
      </w:r>
      <w:bookmarkEnd w:id="2"/>
    </w:p>
    <w:p>
      <w:pPr>
        <w:jc w:val="both"/>
      </w:pPr>
      <w:r>
        <w:rPr/>
        <w:t xml:space="preserve">1. The incomplete rail-to-earth insulation in urban rail transit leads to the formation of rail potential and stray current, which can endanger personal safety and cause metallic corrosion.</w:t>
      </w:r>
    </w:p>
    <w:p>
      <w:pPr>
        <w:jc w:val="both"/>
      </w:pPr>
      <w:r>
        <w:rPr/>
        <w:t xml:space="preserve">2. Existing solutions for mitigating rail potential and stray current have limitations, such as deteriorating insulation over time or high costs.</w:t>
      </w:r>
    </w:p>
    <w:p>
      <w:pPr>
        <w:jc w:val="both"/>
      </w:pPr>
      <w:r>
        <w:rPr/>
        <w:t xml:space="preserve">3. The proposed negative resistance converter traction power system (NRC-TPS) provides zero-resistance loops to shorten the return path of rail current on running rails, effectively reducing rail potential and stray current without modifying trains, rails, or tunnels.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issue of rail potential and stray current in urban rail transit systems and proposes a novel solution called the negative resistance converter traction power system (NRC-TPS) to mitigate these issues. The article provides a detailed description of NRC-TPS, including its configuration, operation principles, and control strategies. The article also presents modeling, simulation, and experimental results that demonstrate the effectiveness of NRC-TPS in reducing rail potential and stray current.</w:t>
      </w:r>
    </w:p>
    <w:p>
      <w:pPr>
        <w:jc w:val="both"/>
      </w:pPr>
      <w:r>
        <w:rPr/>
        <w:t xml:space="preserve"/>
      </w:r>
    </w:p>
    <w:p>
      <w:pPr>
        <w:jc w:val="both"/>
      </w:pPr>
      <w:r>
        <w:rPr/>
        <w:t xml:space="preserve">Overall, the article appears to be well-researched and informative. However, there are some potential biases and limitations to consider. Firstly, the article focuses solely on the proposed solution of NRC-TPS without exploring other existing solutions in more depth. While it briefly mentions other solutions such as current-drainage and monitoring-protection solutions, it does not provide a comprehensive analysis of their effectiveness or drawbacks.</w:t>
      </w:r>
    </w:p>
    <w:p>
      <w:pPr>
        <w:jc w:val="both"/>
      </w:pPr>
      <w:r>
        <w:rPr/>
        <w:t xml:space="preserve"/>
      </w:r>
    </w:p>
    <w:p>
      <w:pPr>
        <w:jc w:val="both"/>
      </w:pPr>
      <w:r>
        <w:rPr/>
        <w:t xml:space="preserve">Additionally, while the article presents evidence for the effectiveness of NRC-TPS in reducing rail potential and stray current through modeling, simulation, and experimental results, it does not provide any counterarguments or limitations to this solution. It is possible that there may be unforeseen risks or drawbacks associated with implementing NRC-TPS that are not addressed in this article.</w:t>
      </w:r>
    </w:p>
    <w:p>
      <w:pPr>
        <w:jc w:val="both"/>
      </w:pPr>
      <w:r>
        <w:rPr/>
        <w:t xml:space="preserve"/>
      </w:r>
    </w:p>
    <w:p>
      <w:pPr>
        <w:jc w:val="both"/>
      </w:pPr>
      <w:r>
        <w:rPr/>
        <w:t xml:space="preserve">Furthermore, the article appears to have a promotional tone towards NRC-TPS as a solution without fully exploring its potential limitations or drawbacks. It is important to consider all sides equally when presenting a new solution to ensure that readers can make informed decisions about its feasibility and practicality.</w:t>
      </w:r>
    </w:p>
    <w:p>
      <w:pPr>
        <w:jc w:val="both"/>
      </w:pPr>
      <w:r>
        <w:rPr/>
        <w:t xml:space="preserve"/>
      </w:r>
    </w:p>
    <w:p>
      <w:pPr>
        <w:jc w:val="both"/>
      </w:pPr>
      <w:r>
        <w:rPr/>
        <w:t xml:space="preserve">In conclusion, while the article provides valuable insights into the issue of rail potential and stray current in urban rail transit systems and proposes an innovative solution with promising results, it is important to consider all sides equally when evaluating its feasibility and practicality. Further research may be needed to fully explore the effectiveness and limitations of NRC-TPS as a solution for mitigating rail potential and stray current.</w:t>
      </w:r>
    </w:p>
    <w:p>
      <w:pPr>
        <w:pStyle w:val="Heading1"/>
      </w:pPr>
      <w:bookmarkStart w:id="5" w:name="_Toc5"/>
      <w:r>
        <w:t>Topics for further research:</w:t>
      </w:r>
      <w:bookmarkEnd w:id="5"/>
    </w:p>
    <w:p>
      <w:pPr>
        <w:spacing w:after="0"/>
        <w:numPr>
          <w:ilvl w:val="0"/>
          <w:numId w:val="2"/>
        </w:numPr>
      </w:pPr>
      <w:r>
        <w:rPr/>
        <w:t xml:space="preserve">Comparison of rail potential and stray current mitigation solutions in urban rail transit systems
</w:t>
      </w:r>
    </w:p>
    <w:p>
      <w:pPr>
        <w:spacing w:after="0"/>
        <w:numPr>
          <w:ilvl w:val="0"/>
          <w:numId w:val="2"/>
        </w:numPr>
      </w:pPr>
      <w:r>
        <w:rPr/>
        <w:t xml:space="preserve">Risks and limitations associated with implementing negative resistance converter traction power systems
</w:t>
      </w:r>
    </w:p>
    <w:p>
      <w:pPr>
        <w:spacing w:after="0"/>
        <w:numPr>
          <w:ilvl w:val="0"/>
          <w:numId w:val="2"/>
        </w:numPr>
      </w:pPr>
      <w:r>
        <w:rPr/>
        <w:t xml:space="preserve">Case studies of successful implementation of rail potential and stray current mitigation solutions
</w:t>
      </w:r>
    </w:p>
    <w:p>
      <w:pPr>
        <w:spacing w:after="0"/>
        <w:numPr>
          <w:ilvl w:val="0"/>
          <w:numId w:val="2"/>
        </w:numPr>
      </w:pPr>
      <w:r>
        <w:rPr/>
        <w:t xml:space="preserve">Impact of rail potential and stray current on the safety and reliability of urban rail transit systems
</w:t>
      </w:r>
    </w:p>
    <w:p>
      <w:pPr>
        <w:spacing w:after="0"/>
        <w:numPr>
          <w:ilvl w:val="0"/>
          <w:numId w:val="2"/>
        </w:numPr>
      </w:pPr>
      <w:r>
        <w:rPr/>
        <w:t xml:space="preserve">Cost-benefit analysis of implementing negative resistance converter traction power systems compared to other solutions
</w:t>
      </w:r>
    </w:p>
    <w:p>
      <w:pPr>
        <w:numPr>
          <w:ilvl w:val="0"/>
          <w:numId w:val="2"/>
        </w:numPr>
      </w:pPr>
      <w:r>
        <w:rPr/>
        <w:t xml:space="preserve">Future developments and advancements in rail potential and stray current mitigation technology.</w:t>
      </w:r>
    </w:p>
    <w:p>
      <w:pPr>
        <w:pStyle w:val="Heading1"/>
      </w:pPr>
      <w:bookmarkStart w:id="6" w:name="_Toc6"/>
      <w:r>
        <w:t>Report location:</w:t>
      </w:r>
      <w:bookmarkEnd w:id="6"/>
    </w:p>
    <w:p>
      <w:hyperlink r:id="rId8" w:history="1">
        <w:r>
          <w:rPr>
            <w:color w:val="2980b9"/>
            <w:u w:val="single"/>
          </w:rPr>
          <w:t xml:space="preserve">https://www.fullpicture.app/item/d61f6bfcb377bfbfafec46b38f254d40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5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80077" TargetMode="External"/><Relationship Id="rId8" Type="http://schemas.openxmlformats.org/officeDocument/2006/relationships/hyperlink" Target="https://www.fullpicture.app/item/d61f6bfcb377bfbfafec46b38f254d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2024-01-10T13:39:40+01:00</dcterms:created>
  <dcterms:modified xsi:type="dcterms:W3CDTF">2024-01-10T13:39:40+01:00</dcterms:modified>
</cp:coreProperties>
</file>

<file path=docProps/custom.xml><?xml version="1.0" encoding="utf-8"?>
<Properties xmlns="http://schemas.openxmlformats.org/officeDocument/2006/custom-properties" xmlns:vt="http://schemas.openxmlformats.org/officeDocument/2006/docPropsVTypes"/>
</file>