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Grid mapping in dynamic road environments: Classification of dynamic cell hypothesis via tracking | IEEE Conference Publication | IEEE Xplore</w:t>
      </w:r>
      <w:br/>
      <w:hyperlink r:id="rId7" w:history="1">
        <w:r>
          <w:rPr>
            <w:color w:val="2980b9"/>
            <w:u w:val="single"/>
          </w:rPr>
          <w:t xml:space="preserve">https://ieeexplore.ieee.org/abstract/document/6907439</w:t>
        </w:r>
      </w:hyperlink>
    </w:p>
    <w:p>
      <w:pPr>
        <w:pStyle w:val="Heading1"/>
      </w:pPr>
      <w:bookmarkStart w:id="2" w:name="_Toc2"/>
      <w:r>
        <w:t>Article summary:</w:t>
      </w:r>
      <w:bookmarkEnd w:id="2"/>
    </w:p>
    <w:p>
      <w:pPr>
        <w:jc w:val="both"/>
      </w:pPr>
      <w:r>
        <w:rPr/>
        <w:t xml:space="preserve">1. 本文提出了一种在动态道路环境中进行栅格映射的方法，以最小化实时生成的静态栅格地图中的误差。</w:t>
      </w:r>
    </w:p>
    <w:p>
      <w:pPr>
        <w:jc w:val="both"/>
      </w:pPr>
      <w:r>
        <w:rPr/>
        <w:t xml:space="preserve">2. 这种方法可以帮助高级驾驶辅助系统（ADAS）和智能车辆实现例如避免与危险物体相撞、考虑可行驶的自由空间的任务。</w:t>
      </w:r>
    </w:p>
    <w:p>
      <w:pPr>
        <w:jc w:val="both"/>
      </w:pPr>
      <w:r>
        <w:rPr/>
        <w:t xml:space="preserve">3. 此外，还可以为轨迹规划者提供更多的可用静态空间，并且不必再处理动态物体所造成的干扰。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在动态道路环境中进行栅格映射的方法的学术文章，作者使用了大量引用来证明其主张。文章中没有明显的偏见或宣传内容，也没有对反对意见进行忽略或否定。此外，作者也考虑到了可能存在的风险（例如“Binary Bayes Filters”通常是为静态世界而设计的映射算法）。</w:t>
      </w:r>
    </w:p>
    <w:p>
      <w:pPr>
        <w:jc w:val="both"/>
      </w:pPr>
      <w:r>
        <w:rPr/>
        <w:t xml:space="preserve">然而，文章也存在一些不足之处。例如，作者未能充分考察其提出方法所带来的影响。此外，文章也未能平衡呈现受影响人士/团体/利益相关者对此方法看法不同意見。</w:t>
      </w:r>
    </w:p>
    <w:p>
      <w:pPr>
        <w:pStyle w:val="Heading1"/>
      </w:pPr>
      <w:bookmarkStart w:id="5" w:name="_Toc5"/>
      <w:r>
        <w:t>Topics for further research:</w:t>
      </w:r>
      <w:bookmarkEnd w:id="5"/>
    </w:p>
    <w:p>
      <w:pPr>
        <w:spacing w:after="0"/>
        <w:numPr>
          <w:ilvl w:val="0"/>
          <w:numId w:val="2"/>
        </w:numPr>
      </w:pPr>
      <w:r>
        <w:rPr/>
        <w:t xml:space="preserve">动态道路环境影响；</w:t>
      </w:r>
    </w:p>
    <w:p>
      <w:pPr>
        <w:spacing w:after="0"/>
        <w:numPr>
          <w:ilvl w:val="0"/>
          <w:numId w:val="2"/>
        </w:numPr>
      </w:pPr>
      <w:r>
        <w:rPr/>
        <w:t xml:space="preserve">栅格映射风险；</w:t>
      </w:r>
    </w:p>
    <w:p>
      <w:pPr>
        <w:spacing w:after="0"/>
        <w:numPr>
          <w:ilvl w:val="0"/>
          <w:numId w:val="2"/>
        </w:numPr>
      </w:pPr>
      <w:r>
        <w:rPr/>
        <w:t xml:space="preserve">受影响人士/团体/利益相关者意见；</w:t>
      </w:r>
    </w:p>
    <w:p>
      <w:pPr>
        <w:spacing w:after="0"/>
        <w:numPr>
          <w:ilvl w:val="0"/>
          <w:numId w:val="2"/>
        </w:numPr>
      </w:pPr>
      <w:r>
        <w:rPr/>
        <w:t xml:space="preserve">二进制贝叶斯滤波器；</w:t>
      </w:r>
    </w:p>
    <w:p>
      <w:pPr>
        <w:spacing w:after="0"/>
        <w:numPr>
          <w:ilvl w:val="0"/>
          <w:numId w:val="2"/>
        </w:numPr>
      </w:pPr>
      <w:r>
        <w:rPr/>
        <w:t xml:space="preserve">栅格映射方法影响；</w:t>
      </w:r>
    </w:p>
    <w:p>
      <w:pPr>
        <w:numPr>
          <w:ilvl w:val="0"/>
          <w:numId w:val="2"/>
        </w:numPr>
      </w:pPr>
      <w:r>
        <w:rPr/>
        <w:t xml:space="preserve">静态世界映射算法。</w:t>
      </w:r>
    </w:p>
    <w:p>
      <w:pPr>
        <w:pStyle w:val="Heading1"/>
      </w:pPr>
      <w:bookmarkStart w:id="6" w:name="_Toc6"/>
      <w:r>
        <w:t>Report location:</w:t>
      </w:r>
      <w:bookmarkEnd w:id="6"/>
    </w:p>
    <w:p>
      <w:hyperlink r:id="rId8" w:history="1">
        <w:r>
          <w:rPr>
            <w:color w:val="2980b9"/>
            <w:u w:val="single"/>
          </w:rPr>
          <w:t xml:space="preserve">https://www.fullpicture.app/item/d647669113f2db7788caf7965912dfc3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A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907439" TargetMode="External"/><Relationship Id="rId8" Type="http://schemas.openxmlformats.org/officeDocument/2006/relationships/hyperlink" Target="https://www.fullpicture.app/item/d647669113f2db7788caf7965912d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2023-02-28T00:21:18+01:00</dcterms:created>
  <dcterms:modified xsi:type="dcterms:W3CDTF">2023-02-28T00:21:18+01:00</dcterms:modified>
</cp:coreProperties>
</file>

<file path=docProps/custom.xml><?xml version="1.0" encoding="utf-8"?>
<Properties xmlns="http://schemas.openxmlformats.org/officeDocument/2006/custom-properties" xmlns:vt="http://schemas.openxmlformats.org/officeDocument/2006/docPropsVTypes"/>
</file>