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航空发动机可磨耗封严涂层技术研究及性能评价 - 中国知网</w:t></w:r><w:br/><w:hyperlink r:id="rId7" w:history="1"><w:r><w:rPr><w:color w:val="2980b9"/><w:u w:val="single"/></w:rPr><w:t xml:space="preserve">https://kns.cnki.net/kcms2/article/abstract?v=3uoqIhG8C44YLTlOAiTRKibYlV5Vjs7ijP0rjQD-AVm8oHBO0FTadovfCTjS_QKRyxc7nbrolZ60U9nTO19jf_UIUQXd0spc&uniplatform=NZKPT</w:t></w:r></w:hyperlink></w:p><w:p><w:pPr><w:pStyle w:val="Heading1"/></w:pPr><w:bookmarkStart w:id="2" w:name="_Toc2"/><w:r><w:t>Article summary:</w:t></w:r><w:bookmarkEnd w:id="2"/></w:p><w:p><w:pPr><w:jc w:val="both"/></w:pPr><w:r><w:rPr/><w:t xml:space="preserve">1. This article discusses the application and influence of abradable seal coating in aero-engine technology.</w:t></w:r></w:p><w:p><w:pPr><w:jc w:val="both"/></w:pPr><w:r><w:rPr/><w:t xml:space="preserve">2. It compares the advantages and disadvantages of various coating materials and evaluation methods, as well as the potential applications and research development directions of abradable sealing coatings.</w:t></w:r></w:p><w:p><w:pPr><w:jc w:val="both"/></w:pPr><w:r><w:rPr/><w:t xml:space="preserve">3. The article also proposes future development directions for abradable sealing coating technology research and performance evaluation.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providing an overview of the application and influence of abradable seal coating in aero-engine technology, as well as comparing the advantages and disadvantages of various coating materials and evaluation methods. The article also provides potential applications and research development directions for abradable sealing coatings, as well as proposing future development directions for abradable sealing coating technology research and performance evaluation.</w:t></w:r></w:p><w:p><w:pPr><w:jc w:val="both"/></w:pPr><w:r><w:rPr/><w:t xml:space="preserve">The article does not appear to be biased or one-sided, presenting both sides equally with no promotional content or partiality. All claims are supported by evidence from sources such as National Natural Science Foundation of China, Civil Aviation Administration Joint Funding Key Project (U1233201), Tianjin Science and Technology Plan Funding Project (13ZCZDGX00200), Engineering Science and Technology Series 1 &amp; 2, etc., making it trustworthy and reliable.</w:t></w:r></w:p><w:p><w:pPr><w:jc w:val="both"/></w:pPr><w:r><w:rPr/><w:t xml:space="preserve">The only potential issue with the article is that it does not explore any counterarguments or possible risks associated with using abradable seal coatings in aero-engine technology. This could be addressed by including more information on potential risks associated with using these coatings, such as corrosion or wear resistance issues that may arise over time due to exposure to extreme temperatures or other environmental factors.</w:t></w:r></w:p><w:p><w:pPr><w:pStyle w:val="Heading1"/></w:pPr><w:bookmarkStart w:id="5" w:name="_Toc5"/><w:r><w:t>Topics for further research:</w:t></w:r><w:bookmarkEnd w:id="5"/></w:p><w:p><w:pPr><w:spacing w:after="0"/><w:numPr><w:ilvl w:val="0"/><w:numId w:val="2"/></w:numPr></w:pPr><w:r><w:rPr/><w:t xml:space="preserve">Abradable seal coating corrosion</w:t></w:r></w:p><w:p><w:pPr><w:spacing w:after="0"/><w:numPr><w:ilvl w:val="0"/><w:numId w:val="2"/></w:numPr></w:pPr><w:r><w:rPr/><w:t xml:space="preserve">Abradable seal coating wear resistance</w:t></w:r></w:p><w:p><w:pPr><w:spacing w:after="0"/><w:numPr><w:ilvl w:val="0"/><w:numId w:val="2"/></w:numPr></w:pPr><w:r><w:rPr/><w:t xml:space="preserve">Abradable seal coating performance evaluation</w:t></w:r></w:p><w:p><w:pPr><w:spacing w:after="0"/><w:numPr><w:ilvl w:val="0"/><w:numId w:val="2"/></w:numPr></w:pPr><w:r><w:rPr/><w:t xml:space="preserve">Abradable seal coating applications</w:t></w:r></w:p><w:p><w:pPr><w:spacing w:after="0"/><w:numPr><w:ilvl w:val="0"/><w:numId w:val="2"/></w:numPr></w:pPr><w:r><w:rPr/><w:t xml:space="preserve">Abradable seal coating research development</w:t></w:r></w:p><w:p><w:pPr><w:numPr><w:ilvl w:val="0"/><w:numId w:val="2"/></w:numPr></w:pPr><w:r><w:rPr/><w:t xml:space="preserve">Abradable seal coating environmental factors</w:t></w:r></w:p><w:p><w:pPr><w:pStyle w:val="Heading1"/></w:pPr><w:bookmarkStart w:id="6" w:name="_Toc6"/><w:r><w:t>Report location:</w:t></w:r><w:bookmarkEnd w:id="6"/></w:p><w:p><w:hyperlink r:id="rId8" w:history="1"><w:r><w:rPr><w:color w:val="2980b9"/><w:u w:val="single"/></w:rPr><w:t xml:space="preserve">https://www.fullpicture.app/item/d64e07ed087297f31b0711622e887352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8B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P0rjQD-AVm8oHBO0FTadovfCTjS_QKRyxc7nbrolZ60U9nTO19jf_UIUQXd0spc&amp;uniplatform=NZKPT" TargetMode="External"/><Relationship Id="rId8" Type="http://schemas.openxmlformats.org/officeDocument/2006/relationships/hyperlink" Target="https://www.fullpicture.app/item/d64e07ed087297f31b0711622e8873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2023-02-20T22:45:51+01:00</dcterms:created>
  <dcterms:modified xsi:type="dcterms:W3CDTF">2023-02-20T22:45:51+01:00</dcterms:modified>
</cp:coreProperties>
</file>

<file path=docProps/custom.xml><?xml version="1.0" encoding="utf-8"?>
<Properties xmlns="http://schemas.openxmlformats.org/officeDocument/2006/custom-properties" xmlns:vt="http://schemas.openxmlformats.org/officeDocument/2006/docPropsVTypes"/>
</file>