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基于压缩及油脂逃逸试验的盾尾刷性能评价研究 - 中国知网</w:t></w:r><w:br/><w:hyperlink r:id="rId7" w:history="1"><w:r><w:rPr><w:color w:val="2980b9"/><w:u w:val="single"/></w:rPr><w:t xml:space="preserve">https://kns.cnki.net/kcms2/article/abstract?v=4AeVXcGBmm0HR4515KsGnBlgDD3hO-d47atu1roc7fB70ySee1XvuPYYLs6EqalPF51L-kON3g_YmAZKlXmZJoMQYoFJIQFKQIv4BWUUEg_Q9AeYtXlF1UeH6fcxVivu9p6BykSRrUKZI-8spDBTieqsuoZc1GCT&uniplatform=NZKPT</w:t></w:r></w:hyperlink></w:p><w:p><w:pPr><w:pStyle w:val="Heading1"/></w:pPr><w:bookmarkStart w:id="2" w:name="_Toc2"/><w:r><w:t>Article summary:</w:t></w:r><w:bookmarkEnd w:id="2"/></w:p><w:p><w:pPr><w:jc w:val="both"/></w:pPr><w:r><w:rPr/><w:t xml:space="preserve">1. Dynamic compression tests can effectively reflect the elastoplastic mechanical properties of shield tail brushes, saving a lot of testing time.</w:t></w:r></w:p><w:p><w:pPr><w:jc w:val="both"/></w:pPr><w:r><w:rPr/><w:t xml:space="preserve">2. As the gap between the shield tail decreases, the adhesion force and elastic coefficient of the shield tail brush increase, and the proportion of plastic deformation increases while the proportion of elastic deformation decreases.</w:t></w:r></w:p><w:p><w:pPr><w:jc w:val="both"/></w:pPr><w:r><w:rPr/><w:t xml:space="preserve">3. A relationship between shield tail gap, sealant oil leakage and shield tail brush adhesion force was established to effectively evaluate the effectiveness of the shield tail seal system.</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The authors provide evidence for their claims through dynamic compression tests and sealant oil leakage tests, which are both valid methods for evaluating performance of shield tail brushes. The authors also present a relationship between shield tail gap, sealant oil leakage and shield tail brush adhesion force that can be used to effectively evaluate the effectiveness of the shield tail seal system. </w:t></w:r></w:p><w:p><w:pPr><w:jc w:val="both"/></w:pPr><w:r><w:rPr/><w:t xml:space="preserve">The article does not appear to have any biases or one-sided reporting as it presents both sides equally with no promotional content or partiality. It also does not appear to have any unsupported claims or missing points of consideration as all claims are backed up by evidence from experiments conducted by the authors. Furthermore, there are no missing pieces of evidence for any claims made in the article nor any unexplored counterarguments as all relevant information is presented in detail. </w:t></w:r></w:p><w:p><w:pPr><w:jc w:val="both"/></w:pPr><w:r><w:rPr/><w:t xml:space="preserve">Finally, possible risks associated with using this method are noted in the article as it states that failure to properly maintain a tight seal between the shield tails can lead to serious flooding and sanding safety incidents. Therefore, overall this article is reliable and trustworthy in its content and provides an effective method for evaluating performance of shield tail brushes.</w:t></w:r></w:p><w:p><w:pPr><w:pStyle w:val="Heading1"/></w:pPr><w:bookmarkStart w:id="5" w:name="_Toc5"/><w:r><w:t>Topics for further research:</w:t></w:r><w:bookmarkEnd w:id="5"/></w:p><w:p><w:pPr><w:spacing w:after="0"/><w:numPr><w:ilvl w:val="0"/><w:numId w:val="2"/></w:numPr></w:pPr><w:r><w:rPr/><w:t xml:space="preserve">Shield tail gap measurement</w:t></w:r></w:p><w:p><w:pPr><w:spacing w:after="0"/><w:numPr><w:ilvl w:val="0"/><w:numId w:val="2"/></w:numPr></w:pPr><w:r><w:rPr/><w:t xml:space="preserve">Shield tail brush adhesion force</w:t></w:r></w:p><w:p><w:pPr><w:spacing w:after="0"/><w:numPr><w:ilvl w:val="0"/><w:numId w:val="2"/></w:numPr></w:pPr><w:r><w:rPr/><w:t xml:space="preserve">Dynamic compression tests</w:t></w:r></w:p><w:p><w:pPr><w:spacing w:after="0"/><w:numPr><w:ilvl w:val="0"/><w:numId w:val="2"/></w:numPr></w:pPr><w:r><w:rPr/><w:t xml:space="preserve">Sealant oil leakage tests</w:t></w:r></w:p><w:p><w:pPr><w:spacing w:after="0"/><w:numPr><w:ilvl w:val="0"/><w:numId w:val="2"/></w:numPr></w:pPr><w:r><w:rPr/><w:t xml:space="preserve">Shield tail seal system performance</w:t></w:r></w:p><w:p><w:pPr><w:numPr><w:ilvl w:val="0"/><w:numId w:val="2"/></w:numPr></w:pPr><w:r><w:rPr/><w:t xml:space="preserve">Flooding and sanding safety incidents</w:t></w:r></w:p><w:p><w:pPr><w:pStyle w:val="Heading1"/></w:pPr><w:bookmarkStart w:id="6" w:name="_Toc6"/><w:r><w:t>Report location:</w:t></w:r><w:bookmarkEnd w:id="6"/></w:p><w:p><w:hyperlink r:id="rId8" w:history="1"><w:r><w:rPr><w:color w:val="2980b9"/><w:u w:val="single"/></w:rPr><w:t xml:space="preserve">https://www.fullpicture.app/item/d673d66044e7acc01dae559ee6f97272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1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4AeVXcGBmm0HR4515KsGnBlgDD3hO-d47atu1roc7fB70ySee1XvuPYYLs6EqalPF51L-kON3g_YmAZKlXmZJoMQYoFJIQFKQIv4BWUUEg_Q9AeYtXlF1UeH6fcxVivu9p6BykSRrUKZI-8spDBTieqsuoZc1GCT&amp;uniplatform=NZKPT" TargetMode="External"/><Relationship Id="rId8" Type="http://schemas.openxmlformats.org/officeDocument/2006/relationships/hyperlink" Target="https://www.fullpicture.app/item/d673d66044e7acc01dae559ee6f972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2023-02-18T02:30:49+01:00</dcterms:created>
  <dcterms:modified xsi:type="dcterms:W3CDTF">2023-02-18T02:30:49+01:00</dcterms:modified>
</cp:coreProperties>
</file>

<file path=docProps/custom.xml><?xml version="1.0" encoding="utf-8"?>
<Properties xmlns="http://schemas.openxmlformats.org/officeDocument/2006/custom-properties" xmlns:vt="http://schemas.openxmlformats.org/officeDocument/2006/docPropsVTypes"/>
</file>