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Velocity-based detumbling strategy for a post-capture tethered net system - ScienceDirect</w:t>
      </w:r>
      <w:br/>
      <w:hyperlink r:id="rId7" w:history="1">
        <w:r>
          <w:rPr>
            <w:color w:val="2980b9"/>
            <w:u w:val="single"/>
          </w:rPr>
          <w:t xml:space="preserve">https://www.sciencedirect.com/science/article/pii/S0273117722004811</w:t>
        </w:r>
      </w:hyperlink>
    </w:p>
    <w:p>
      <w:pPr>
        <w:pStyle w:val="Heading1"/>
      </w:pPr>
      <w:bookmarkStart w:id="2" w:name="_Toc2"/>
      <w:r>
        <w:t>Article summary:</w:t>
      </w:r>
      <w:bookmarkEnd w:id="2"/>
    </w:p>
    <w:p>
      <w:pPr>
        <w:jc w:val="both"/>
      </w:pPr>
      <w:r>
        <w:rPr/>
        <w:t xml:space="preserve">1. A novel and simpler detumbling control strategy is proposed to effectively stabilize a tethered system.</w:t>
      </w:r>
    </w:p>
    <w:p>
      <w:pPr>
        <w:jc w:val="both"/>
      </w:pPr>
      <w:r>
        <w:rPr/>
        <w:t xml:space="preserve">2. The fuel consumption of the proposed method is only 1% that of the tension-based method for investigated scenarios.</w:t>
      </w:r>
    </w:p>
    <w:p>
      <w:pPr>
        <w:jc w:val="both"/>
      </w:pPr>
      <w:r>
        <w:rPr/>
        <w:t xml:space="preserve">3. The proposed velocity-based detumbling strategy is able to detumble a spinning target up to 1.5 rad/s under a specific configuration.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“Velocity-Based Detumbling Strategy for a Post-Capture Tethered Net System” provides an overview of a new detumbling control strategy for stabilizing a tethered system after capturing a space debris object by net. The article presents the advantages of this new approach over traditional methods, such as its simplicity and lower fuel consumption, and demonstrates its effectiveness in detumbling targets with both light and heavy masses. </w:t>
      </w:r>
    </w:p>
    <w:p>
      <w:pPr>
        <w:jc w:val="both"/>
      </w:pPr>
      <w:r>
        <w:rPr/>
        <w:t xml:space="preserve">The article appears to be reliable and trustworthy overall, as it provides evidence for its claims in the form of simulations and analyses, which are supported by references from other studies on related topics. Additionally, the authors provide an extensive discussion on the potential risks associated with their proposed method, such as entanglement of the tether or collision between the chaser and target due to insufficient detumbling capability. </w:t>
      </w:r>
    </w:p>
    <w:p>
      <w:pPr>
        <w:jc w:val="both"/>
      </w:pPr>
      <w:r>
        <w:rPr/>
        <w:t xml:space="preserve">However, there are some points that could be further explored in order to make this article more comprehensive. For example, while the authors discuss how their proposed method can reduce fuel consumption compared to traditional methods, they do not provide any information on how much fuel would actually be saved in practice or what kind of impact this could have on mission costs or environmental sustainability. Additionally, while they mention that their method can be used for both LEO and GEO targets, they do not provide any details on how it would work in practice for GEO targets or what additional considerations would need to be taken into account when using it in this context. </w:t>
      </w:r>
    </w:p>
    <w:p>
      <w:pPr>
        <w:jc w:val="both"/>
      </w:pPr>
      <w:r>
        <w:rPr/>
        <w:t xml:space="preserve">In conclusion, this article provides an interesting overview of a new velocity-based detumbling strategy for post-capture tethered net systems that appears to be reliable and trustworthy overall. However, there are some points that could be further explored in order to make it more comprehensive and provide more detailed insights into its practical applications and potential impacts.</w:t>
      </w:r>
    </w:p>
    <w:p>
      <w:pPr>
        <w:pStyle w:val="Heading1"/>
      </w:pPr>
      <w:bookmarkStart w:id="5" w:name="_Toc5"/>
      <w:r>
        <w:t>Topics for further research:</w:t>
      </w:r>
      <w:bookmarkEnd w:id="5"/>
    </w:p>
    <w:p>
      <w:pPr>
        <w:spacing w:after="0"/>
        <w:numPr>
          <w:ilvl w:val="0"/>
          <w:numId w:val="2"/>
        </w:numPr>
      </w:pPr>
      <w:r>
        <w:rPr/>
        <w:t xml:space="preserve">Fuel consumption reduction in post-capture tethered net systems</w:t>
      </w:r>
    </w:p>
    <w:p>
      <w:pPr>
        <w:spacing w:after="0"/>
        <w:numPr>
          <w:ilvl w:val="0"/>
          <w:numId w:val="2"/>
        </w:numPr>
      </w:pPr>
      <w:r>
        <w:rPr/>
        <w:t xml:space="preserve">Detumbling strategy for GEO targets</w:t>
      </w:r>
    </w:p>
    <w:p>
      <w:pPr>
        <w:spacing w:after="0"/>
        <w:numPr>
          <w:ilvl w:val="0"/>
          <w:numId w:val="2"/>
        </w:numPr>
      </w:pPr>
      <w:r>
        <w:rPr/>
        <w:t xml:space="preserve">Environmental sustainability of space debris capture</w:t>
      </w:r>
    </w:p>
    <w:p>
      <w:pPr>
        <w:spacing w:after="0"/>
        <w:numPr>
          <w:ilvl w:val="0"/>
          <w:numId w:val="2"/>
        </w:numPr>
      </w:pPr>
      <w:r>
        <w:rPr/>
        <w:t xml:space="preserve">Entanglement risk of tethers in post-capture systems</w:t>
      </w:r>
    </w:p>
    <w:p>
      <w:pPr>
        <w:spacing w:after="0"/>
        <w:numPr>
          <w:ilvl w:val="0"/>
          <w:numId w:val="2"/>
        </w:numPr>
      </w:pPr>
      <w:r>
        <w:rPr/>
        <w:t xml:space="preserve">Cost implications of velocity-based detumbling</w:t>
      </w:r>
    </w:p>
    <w:p>
      <w:pPr>
        <w:numPr>
          <w:ilvl w:val="0"/>
          <w:numId w:val="2"/>
        </w:numPr>
      </w:pPr>
      <w:r>
        <w:rPr/>
        <w:t xml:space="preserve">Collision risk between chaser and target in post-capture systems</w:t>
      </w:r>
    </w:p>
    <w:p>
      <w:pPr>
        <w:pStyle w:val="Heading1"/>
      </w:pPr>
      <w:bookmarkStart w:id="6" w:name="_Toc6"/>
      <w:r>
        <w:t>Report location:</w:t>
      </w:r>
      <w:bookmarkEnd w:id="6"/>
    </w:p>
    <w:p>
      <w:hyperlink r:id="rId8" w:history="1">
        <w:r>
          <w:rPr>
            <w:color w:val="2980b9"/>
            <w:u w:val="single"/>
          </w:rPr>
          <w:t xml:space="preserve">https://www.fullpicture.app/item/d6a6cd93b06358048f931da03133e726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A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22004811" TargetMode="External"/><Relationship Id="rId8" Type="http://schemas.openxmlformats.org/officeDocument/2006/relationships/hyperlink" Target="https://www.fullpicture.app/item/d6a6cd93b06358048f931da03133e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2023-03-06T19:28:07+01:00</dcterms:created>
  <dcterms:modified xsi:type="dcterms:W3CDTF">2023-03-06T19:28:07+01:00</dcterms:modified>
</cp:coreProperties>
</file>

<file path=docProps/custom.xml><?xml version="1.0" encoding="utf-8"?>
<Properties xmlns="http://schemas.openxmlformats.org/officeDocument/2006/custom-properties" xmlns:vt="http://schemas.openxmlformats.org/officeDocument/2006/docPropsVTypes"/>
</file>