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reboiler duty and reflux ratio profiles of vapor recompressed batch distillation - ScienceDirect</w:t>
      </w:r>
      <w:br/>
      <w:hyperlink r:id="rId7" w:history="1">
        <w:r>
          <w:rPr>
            <w:color w:val="2980b9"/>
            <w:u w:val="single"/>
          </w:rPr>
          <w:t xml:space="preserve">https://www.sciencedirect.com/science/article/pii/S138358661833243X</w:t>
        </w:r>
      </w:hyperlink>
    </w:p>
    <w:p>
      <w:pPr>
        <w:pStyle w:val="Heading1"/>
      </w:pPr>
      <w:bookmarkStart w:id="2" w:name="_Toc2"/>
      <w:r>
        <w:t>Article summary:</w:t>
      </w:r>
      <w:bookmarkEnd w:id="2"/>
    </w:p>
    <w:p>
      <w:pPr>
        <w:jc w:val="both"/>
      </w:pPr>
      <w:r>
        <w:rPr/>
        <w:t xml:space="preserve">1. Distillation is an energy-intensive process that accounts for 40% of total energy consumption.</w:t>
      </w:r>
    </w:p>
    <w:p>
      <w:pPr>
        <w:jc w:val="both"/>
      </w:pPr>
      <w:r>
        <w:rPr/>
        <w:t xml:space="preserve">2. Heat integrated distillation schemes are well established in both industrial and pilot/lab scale, including vapor recompressed batch distillation (VRBD).</w:t>
      </w:r>
    </w:p>
    <w:p>
      <w:pPr>
        <w:jc w:val="both"/>
      </w:pPr>
      <w:r>
        <w:rPr/>
        <w:t xml:space="preserve">3. This article proposes to develop optimal profiles for both the reboiler heat input and reflux ratio simultaneously by using a multi-objective optimization technique with NSGA-II and TOPSIS.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“Optimizing reboiler duty and reflux ratio profiles of vapor recompressed batch distillation” is a comprehensive overview of the current state of research on optimizing conventional and heat integrated batch distillation processes. The authors provide a detailed description of the operating principles of VRBD, as well as an analysis of the various optimization techniques that can be used to optimize these processes. The article also presents an open loop control policy for maintaining a constant thermal driving force between the condenser and reboiler, as well as a multi-objective optimization framework comprising NSGA-II and TOPSIS for finding optimal profiles for both the reboiler heat input and reflux ratio.</w:t>
      </w:r>
    </w:p>
    <w:p>
      <w:pPr>
        <w:jc w:val="both"/>
      </w:pPr>
      <w:r>
        <w:rPr/>
        <w:t xml:space="preserve">The article is generally reliable in its presentation of information, providing evidence to support its claims through citations from other sources. The authors have also provided clear explanations of their proposed methods, making it easy to understand how they work. However, there are some potential biases in the article that should be noted. For example, while the authors do mention some potential risks associated with VRBD such as increased electrical energy costs due to compressor operation, they do not explore these risks in any depth or discuss possible solutions or alternatives. Additionally, while the authors present their proposed methods as being applicable to both conventional and heat integrated batch distillation processes, they focus primarily on VRBD without exploring other possible options or discussing their relative merits or drawbacks. Finally, while the authors do provide evidence to support their claims throughout the article, some claims are made without any supporting evidence at all which could lead readers to question their validity.</w:t>
      </w:r>
    </w:p>
    <w:p>
      <w:pPr>
        <w:jc w:val="both"/>
      </w:pPr>
      <w:r>
        <w:rPr/>
        <w:t xml:space="preserve">In conclusion, this article provides a comprehensive overview of current research on optimizing conventional and heat integrated batch distillation processes with clear explanations of proposed methods supported by evidence from other sources. However, there are some potential biases in terms of missing points of consideration regarding potential risks associated with VRBD as well as unexplored counterarguments regarding other possible options or solutions that should be noted when evaluating this article</w:t>
      </w:r>
    </w:p>
    <w:p>
      <w:pPr>
        <w:pStyle w:val="Heading1"/>
      </w:pPr>
      <w:bookmarkStart w:id="5" w:name="_Toc5"/>
      <w:r>
        <w:t>Topics for further research:</w:t>
      </w:r>
      <w:bookmarkEnd w:id="5"/>
    </w:p>
    <w:p>
      <w:pPr>
        <w:spacing w:after="0"/>
        <w:numPr>
          <w:ilvl w:val="0"/>
          <w:numId w:val="2"/>
        </w:numPr>
      </w:pPr>
      <w:r>
        <w:rPr/>
        <w:t xml:space="preserve">Alternatives to vapor recompressed batch distillation</w:t>
      </w:r>
    </w:p>
    <w:p>
      <w:pPr>
        <w:spacing w:after="0"/>
        <w:numPr>
          <w:ilvl w:val="0"/>
          <w:numId w:val="2"/>
        </w:numPr>
      </w:pPr>
      <w:r>
        <w:rPr/>
        <w:t xml:space="preserve">Risk assessment of vapor recompressed batch distillation</w:t>
      </w:r>
    </w:p>
    <w:p>
      <w:pPr>
        <w:spacing w:after="0"/>
        <w:numPr>
          <w:ilvl w:val="0"/>
          <w:numId w:val="2"/>
        </w:numPr>
      </w:pPr>
      <w:r>
        <w:rPr/>
        <w:t xml:space="preserve">Energy efficiency of heat integrated batch distillation</w:t>
      </w:r>
    </w:p>
    <w:p>
      <w:pPr>
        <w:spacing w:after="0"/>
        <w:numPr>
          <w:ilvl w:val="0"/>
          <w:numId w:val="2"/>
        </w:numPr>
      </w:pPr>
      <w:r>
        <w:rPr/>
        <w:t xml:space="preserve">Multi-objective optimization techniques for batch distillation</w:t>
      </w:r>
    </w:p>
    <w:p>
      <w:pPr>
        <w:spacing w:after="0"/>
        <w:numPr>
          <w:ilvl w:val="0"/>
          <w:numId w:val="2"/>
        </w:numPr>
      </w:pPr>
      <w:r>
        <w:rPr/>
        <w:t xml:space="preserve">Control policies for maintaining thermal driving force</w:t>
      </w:r>
    </w:p>
    <w:p>
      <w:pPr>
        <w:numPr>
          <w:ilvl w:val="0"/>
          <w:numId w:val="2"/>
        </w:numPr>
      </w:pPr>
      <w:r>
        <w:rPr/>
        <w:t xml:space="preserve">Comparison of conventional and heat integrated batch distillation processes</w:t>
      </w:r>
    </w:p>
    <w:p>
      <w:pPr>
        <w:pStyle w:val="Heading1"/>
      </w:pPr>
      <w:bookmarkStart w:id="6" w:name="_Toc6"/>
      <w:r>
        <w:t>Report location:</w:t>
      </w:r>
      <w:bookmarkEnd w:id="6"/>
    </w:p>
    <w:p>
      <w:hyperlink r:id="rId8" w:history="1">
        <w:r>
          <w:rPr>
            <w:color w:val="2980b9"/>
            <w:u w:val="single"/>
          </w:rPr>
          <w:t xml:space="preserve">https://www.fullpicture.app/item/d6b337480e208820422e58d9c49e543f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DA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1833243X" TargetMode="External"/><Relationship Id="rId8" Type="http://schemas.openxmlformats.org/officeDocument/2006/relationships/hyperlink" Target="https://www.fullpicture.app/item/d6b337480e208820422e58d9c49e5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2023-02-22T11:37:11+01:00</dcterms:created>
  <dcterms:modified xsi:type="dcterms:W3CDTF">2023-02-22T11:37:11+01:00</dcterms:modified>
</cp:coreProperties>
</file>

<file path=docProps/custom.xml><?xml version="1.0" encoding="utf-8"?>
<Properties xmlns="http://schemas.openxmlformats.org/officeDocument/2006/custom-properties" xmlns:vt="http://schemas.openxmlformats.org/officeDocument/2006/docPropsVTypes"/>
</file>