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 of Chatter by Spindle Speed Variation in High-Speed Milling | Scientific.Net</w:t>
      </w:r>
      <w:br/>
      <w:hyperlink r:id="rId7" w:history="1">
        <w:r>
          <w:rPr>
            <w:color w:val="2980b9"/>
            <w:u w:val="single"/>
          </w:rPr>
          <w:t xml:space="preserve">https://www.scientific.net/AMR.112.179</w:t>
        </w:r>
      </w:hyperlink>
    </w:p>
    <w:p>
      <w:pPr>
        <w:pStyle w:val="Heading1"/>
      </w:pPr>
      <w:bookmarkStart w:id="2" w:name="_Toc2"/>
      <w:r>
        <w:t>Article summary:</w:t>
      </w:r>
      <w:bookmarkEnd w:id="2"/>
    </w:p>
    <w:p>
      <w:pPr>
        <w:jc w:val="both"/>
      </w:pPr>
      <w:r>
        <w:rPr/>
        <w:t xml:space="preserve">1. Chatter in high-speed milling can be controlled by varying the spindle speed.</w:t>
      </w:r>
    </w:p>
    <w:p>
      <w:pPr>
        <w:jc w:val="both"/>
      </w:pPr>
      <w:r>
        <w:rPr/>
        <w:t xml:space="preserve">2. Several studies have been conducted to analyze the stability of variable speed machining systems.</w:t>
      </w:r>
    </w:p>
    <w:p>
      <w:pPr>
        <w:jc w:val="both"/>
      </w:pPr>
      <w:r>
        <w:rPr/>
        <w:t xml:space="preserve">3. The article provides a review of existing literature on the topic, including references to relevant research papers.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existing literature on the topic of controlling chatter in high-speed milling by varying spindle speed. It cites several relevant research papers, which are all from reputable sources and provide evidence for the claims made in the article. Furthermore, the article does not appear to be biased or one-sided, as it presents both sides of the argument equally and does not make any unsupported claims or omit any counterarguments. Additionally, there is no promotional content or partiality present in the article, and possible risks are noted where appropriate.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High-speed milling chatter control</w:t>
      </w:r>
    </w:p>
    <w:p>
      <w:pPr>
        <w:spacing w:after="0"/>
        <w:numPr>
          <w:ilvl w:val="0"/>
          <w:numId w:val="2"/>
        </w:numPr>
      </w:pPr>
      <w:r>
        <w:rPr/>
        <w:t xml:space="preserve">Spindle speed optimization</w:t>
      </w:r>
    </w:p>
    <w:p>
      <w:pPr>
        <w:spacing w:after="0"/>
        <w:numPr>
          <w:ilvl w:val="0"/>
          <w:numId w:val="2"/>
        </w:numPr>
      </w:pPr>
      <w:r>
        <w:rPr/>
        <w:t xml:space="preserve">Tool vibration reduction</w:t>
      </w:r>
    </w:p>
    <w:p>
      <w:pPr>
        <w:spacing w:after="0"/>
        <w:numPr>
          <w:ilvl w:val="0"/>
          <w:numId w:val="2"/>
        </w:numPr>
      </w:pPr>
      <w:r>
        <w:rPr/>
        <w:t xml:space="preserve">Machining process stability</w:t>
      </w:r>
    </w:p>
    <w:p>
      <w:pPr>
        <w:spacing w:after="0"/>
        <w:numPr>
          <w:ilvl w:val="0"/>
          <w:numId w:val="2"/>
        </w:numPr>
      </w:pPr>
      <w:r>
        <w:rPr/>
        <w:t xml:space="preserve">Cutting force minimization</w:t>
      </w:r>
    </w:p>
    <w:p>
      <w:pPr>
        <w:numPr>
          <w:ilvl w:val="0"/>
          <w:numId w:val="2"/>
        </w:numPr>
      </w:pPr>
      <w:r>
        <w:rPr/>
        <w:t xml:space="preserve">Tool wear reduction</w:t>
      </w:r>
    </w:p>
    <w:p>
      <w:pPr>
        <w:pStyle w:val="Heading1"/>
      </w:pPr>
      <w:bookmarkStart w:id="6" w:name="_Toc6"/>
      <w:r>
        <w:t>Report location:</w:t>
      </w:r>
      <w:bookmarkEnd w:id="6"/>
    </w:p>
    <w:p>
      <w:hyperlink r:id="rId8" w:history="1">
        <w:r>
          <w:rPr>
            <w:color w:val="2980b9"/>
            <w:u w:val="single"/>
          </w:rPr>
          <w:t xml:space="preserve">https://www.fullpicture.app/item/d6bc84c4756f0f9bd823285d956ec1f6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5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net/AMR.112.179" TargetMode="External"/><Relationship Id="rId8" Type="http://schemas.openxmlformats.org/officeDocument/2006/relationships/hyperlink" Target="https://www.fullpicture.app/item/d6bc84c4756f0f9bd823285d956ec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2023-03-03T19:08:43+01:00</dcterms:created>
  <dcterms:modified xsi:type="dcterms:W3CDTF">2023-03-03T19:08:43+01:00</dcterms:modified>
</cp:coreProperties>
</file>

<file path=docProps/custom.xml><?xml version="1.0" encoding="utf-8"?>
<Properties xmlns="http://schemas.openxmlformats.org/officeDocument/2006/custom-properties" xmlns:vt="http://schemas.openxmlformats.org/officeDocument/2006/docPropsVTypes"/>
</file>