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93%受訪者自僱無休 清潔工嘆日行110層樓</w:t>
      </w:r>
      <w:br/>
      <w:hyperlink r:id="rId7" w:history="1">
        <w:r>
          <w:rPr>
            <w:color w:val="2980b9"/>
            <w:u w:val="single"/>
          </w:rPr>
          <w:t xml:space="preserve">https://hk.news.yahoo.com/93-%E5%8F%97%E8%A8%AA%E8%80%85%E8%87%AA%E5%83%B1%E7%84%A1%E4%BC%91-%E6%B8%85%E6%BD%94%E5%B7%A5%E5%98%86%E6%97%A5%E8%A1%8C110%E5%B1%A4%E6%A8%93-214500445.html</w:t>
        </w:r>
      </w:hyperlink>
    </w:p>
    <w:p>
      <w:pPr>
        <w:pStyle w:val="Heading1"/>
      </w:pPr>
      <w:bookmarkStart w:id="2" w:name="_Toc2"/>
      <w:r>
        <w:t>Article summary:</w:t>
      </w:r>
      <w:bookmarkEnd w:id="2"/>
    </w:p>
    <w:p>
      <w:pPr>
        <w:jc w:val="both"/>
      </w:pPr>
      <w:r>
        <w:rPr/>
        <w:t xml:space="preserve">1. More than 90% of self-employed cleaners in Hong Kong work throughout the year, with many earning an income equal to or less than 10,000 yuan and not receiving social welfare.</w:t>
      </w:r>
    </w:p>
    <w:p>
      <w:pPr>
        <w:jc w:val="both"/>
      </w:pPr>
      <w:r>
        <w:rPr/>
        <w:t xml:space="preserve">2. Two-thirds of respondents need to clean stairs every day, walking an average of 31 floors per day and some up to 110 floors per day. Over 60% have been injured at work in the past year.</w:t>
      </w:r>
    </w:p>
    <w:p>
      <w:pPr>
        <w:jc w:val="both"/>
      </w:pPr>
      <w:r>
        <w:rPr/>
        <w:t xml:space="preserve">3. Concerned about Grassroots Life Alliance suggests that the government provide strain-related pain treatment services for workers, subsidize necessary cleaning supplies and building safety improvements, and identify higher health risk workers for prevention and treatment services.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香港自僱清潔工的工作环境和收入状况进行了调查，但存在一些偏见和片面报道。首先，该文章没有提供足够的数据支持其主张，例如“超过70%的受访者声称他们没有获得社会福利”，但并未说明这些人是否有资格获得福利或是否申请过。其次，该文章没有探讨其他因素可能影响自僱清潔工的收入和福利待遇，例如他们的技能水平、市场需求等。</w:t>
      </w:r>
    </w:p>
    <w:p>
      <w:pPr>
        <w:jc w:val="both"/>
      </w:pPr>
      <w:r>
        <w:rPr/>
        <w:t xml:space="preserve"/>
      </w:r>
    </w:p>
    <w:p>
      <w:pPr>
        <w:jc w:val="both"/>
      </w:pPr>
      <w:r>
        <w:rPr/>
        <w:t xml:space="preserve">此外，该文章也存在一些缺失的考虑点。例如，在建筑物中安装电梯可能需要大量资金和时间，并不是所有业主都有能力承担这样的费用。此外，虽然增加资源以提供更多针对性的劳损治疗服务是一个好主意，但如何确保这些资源被正确分配到最需要它们的人手中仍然是一个问题。</w:t>
      </w:r>
    </w:p>
    <w:p>
      <w:pPr>
        <w:jc w:val="both"/>
      </w:pPr>
      <w:r>
        <w:rPr/>
        <w:t xml:space="preserve"/>
      </w:r>
    </w:p>
    <w:p>
      <w:pPr>
        <w:jc w:val="both"/>
      </w:pPr>
      <w:r>
        <w:rPr/>
        <w:t xml:space="preserve">最后，该文章似乎倾向于支持自僱清潔工，并没有平等地呈现双方观点。虽然自僱清潔工面临着很多困难和挑战，但业主也需要确保他们所居住的建筑物保持干净和安全。因此，在提出解决方案时，应该平衡双方的需求和利益。</w:t>
      </w:r>
    </w:p>
    <w:p>
      <w:pPr>
        <w:jc w:val="both"/>
      </w:pPr>
      <w:r>
        <w:rPr/>
        <w:t xml:space="preserve"/>
      </w:r>
    </w:p>
    <w:p>
      <w:pPr>
        <w:jc w:val="both"/>
      </w:pPr>
      <w:r>
        <w:rPr/>
        <w:t xml:space="preserve">总之，虽然该文章提供了一些有价值的信息，但需要更多的数据支持其主张，并且需要更加客观地呈现双方观点。</w:t>
      </w:r>
    </w:p>
    <w:p>
      <w:pPr>
        <w:pStyle w:val="Heading1"/>
      </w:pPr>
      <w:bookmarkStart w:id="5" w:name="_Toc5"/>
      <w:r>
        <w:t>Topics for further research:</w:t>
      </w:r>
      <w:bookmarkEnd w:id="5"/>
    </w:p>
    <w:p>
      <w:pPr>
        <w:spacing w:after="0"/>
        <w:numPr>
          <w:ilvl w:val="0"/>
          <w:numId w:val="2"/>
        </w:numPr>
      </w:pPr>
      <w:r>
        <w:rPr/>
        <w:t xml:space="preserve">社会福利资格和申请情况
</w:t>
      </w:r>
    </w:p>
    <w:p>
      <w:pPr>
        <w:spacing w:after="0"/>
        <w:numPr>
          <w:ilvl w:val="0"/>
          <w:numId w:val="2"/>
        </w:numPr>
      </w:pPr>
      <w:r>
        <w:rPr/>
        <w:t xml:space="preserve">技能水平和市场需求对收入的影响
</w:t>
      </w:r>
    </w:p>
    <w:p>
      <w:pPr>
        <w:spacing w:after="0"/>
        <w:numPr>
          <w:ilvl w:val="0"/>
          <w:numId w:val="2"/>
        </w:numPr>
      </w:pPr>
      <w:r>
        <w:rPr/>
        <w:t xml:space="preserve">建筑物电梯安装的成本和可行性
</w:t>
      </w:r>
    </w:p>
    <w:p>
      <w:pPr>
        <w:spacing w:after="0"/>
        <w:numPr>
          <w:ilvl w:val="0"/>
          <w:numId w:val="2"/>
        </w:numPr>
      </w:pPr>
      <w:r>
        <w:rPr/>
        <w:t xml:space="preserve">劳损治疗资源的分配问题
</w:t>
      </w:r>
    </w:p>
    <w:p>
      <w:pPr>
        <w:spacing w:after="0"/>
        <w:numPr>
          <w:ilvl w:val="0"/>
          <w:numId w:val="2"/>
        </w:numPr>
      </w:pPr>
      <w:r>
        <w:rPr/>
        <w:t xml:space="preserve">平衡业主和自僱清潔工的需求和利益
</w:t>
      </w:r>
    </w:p>
    <w:p>
      <w:pPr>
        <w:numPr>
          <w:ilvl w:val="0"/>
          <w:numId w:val="2"/>
        </w:numPr>
      </w:pPr>
      <w:r>
        <w:rPr/>
        <w:t xml:space="preserve">更客观地呈现双方观点</w:t>
      </w:r>
    </w:p>
    <w:p>
      <w:pPr>
        <w:pStyle w:val="Heading1"/>
      </w:pPr>
      <w:bookmarkStart w:id="6" w:name="_Toc6"/>
      <w:r>
        <w:t>Report location:</w:t>
      </w:r>
      <w:bookmarkEnd w:id="6"/>
    </w:p>
    <w:p>
      <w:hyperlink r:id="rId8" w:history="1">
        <w:r>
          <w:rPr>
            <w:color w:val="2980b9"/>
            <w:u w:val="single"/>
          </w:rPr>
          <w:t xml:space="preserve">https://www.fullpicture.app/item/d6ceb1625ada5260be2c9831c1a2154a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0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k.news.yahoo.com/93-%E5%8F%97%E8%A8%AA%E8%80%85%E8%87%AA%E5%83%B1%E7%84%A1%E4%BC%91-%E6%B8%85%E6%BD%94%E5%B7%A5%E5%98%86%E6%97%A5%E8%A1%8C110%E5%B1%A4%E6%A8%93-214500445.html" TargetMode="External"/><Relationship Id="rId8" Type="http://schemas.openxmlformats.org/officeDocument/2006/relationships/hyperlink" Target="https://www.fullpicture.app/item/d6ceb1625ada5260be2c9831c1a21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2024-01-07T22:34:06+01:00</dcterms:created>
  <dcterms:modified xsi:type="dcterms:W3CDTF">2024-01-07T22:34:06+01:00</dcterms:modified>
</cp:coreProperties>
</file>

<file path=docProps/custom.xml><?xml version="1.0" encoding="utf-8"?>
<Properties xmlns="http://schemas.openxmlformats.org/officeDocument/2006/custom-properties" xmlns:vt="http://schemas.openxmlformats.org/officeDocument/2006/docPropsVTypes"/>
</file>