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analytical method to control and predict grinding textures on modified gear tooth flanks in CNC generating gear grinding,Mechanism and Machine Theory - X-MOL</w:t>
      </w:r>
      <w:br/>
      <w:hyperlink r:id="rId7" w:history="1">
        <w:r>
          <w:rPr>
            <w:color w:val="2980b9"/>
            <w:u w:val="single"/>
          </w:rPr>
          <w:t xml:space="preserve">https://www.x-mol.com/paper/1559369903997366272?adv</w:t>
        </w:r>
      </w:hyperlink>
    </w:p>
    <w:p>
      <w:pPr>
        <w:pStyle w:val="Heading1"/>
      </w:pPr>
      <w:bookmarkStart w:id="2" w:name="_Toc2"/>
      <w:r>
        <w:t>Article summary:</w:t>
      </w:r>
      <w:bookmarkEnd w:id="2"/>
    </w:p>
    <w:p>
      <w:pPr>
        <w:jc w:val="both"/>
      </w:pPr>
      <w:r>
        <w:rPr/>
        <w:t xml:space="preserve">1. This article presents a method to generate irregular and oblique textures on modified gear tooth flanks in CNC generating gear grinding.</w:t>
      </w:r>
    </w:p>
    <w:p>
      <w:pPr>
        <w:jc w:val="both"/>
      </w:pPr>
      <w:r>
        <w:rPr/>
        <w:t xml:space="preserve">2. The grinding texture is controllable via an additional installation angle between the grinding wheel and the work gear axes.</w:t>
      </w:r>
    </w:p>
    <w:p>
      <w:pPr>
        <w:jc w:val="both"/>
      </w:pPr>
      <w:r>
        <w:rPr/>
        <w:t xml:space="preserve">3. The Sensitivity Matrix (SM) combined with the Levenberg-Marquardt (LM) algorithm is employed to determine the additional motion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analytical method to control and predict grinding textures on modified gear tooth flanks in CNC generating gear grinding, as well as its mechanism and machine theory. The article is written in a clear and concise manner, making it easy to understand for readers with some technical knowledge of the topic. </w:t>
      </w:r>
    </w:p>
    <w:p>
      <w:pPr>
        <w:jc w:val="both"/>
      </w:pPr>
      <w:r>
        <w:rPr/>
        <w:t xml:space="preserve">The article does not appear to be biased or one-sided, as it provides a comprehensive overview of the proposed method, including its advantages and limitations. It also includes numerical examples that demonstrate how changes in axial feed rate, abrasive grain size, and installation angle can affect texture patterns and their mean roughness. Furthermore, crown tooth flanks with irregular and oblique grinding textures are demonstrated to prove the reasonability and validity of the proposed method. </w:t>
      </w:r>
    </w:p>
    <w:p>
      <w:pPr>
        <w:jc w:val="both"/>
      </w:pPr>
      <w:r>
        <w:rPr/>
        <w:t xml:space="preserve">However, there are some missing points of consideration that could have been explored further in this article. For example, there is no discussion about potential risks associated with using this method or any safety precautions that should be taken when using it. Additionally, there is no mention of any counterarguments or alternative methods that could be used instead of this one. </w:t>
      </w:r>
    </w:p>
    <w:p>
      <w:pPr>
        <w:jc w:val="both"/>
      </w:pPr>
      <w:r>
        <w:rPr/>
        <w:t xml:space="preserve">In conclusion, this article provides a comprehensive overview of an analytical method for controlling and predicting grinding textures on modified gear tooth flanks in CNC generating gear grinding without appearing biased or one-sided. However, there are some missing points of consideration that could have been explored further in order to provide a more complete picture of this method’s potential risks and benefits.</w:t>
      </w:r>
    </w:p>
    <w:p>
      <w:pPr>
        <w:pStyle w:val="Heading1"/>
      </w:pPr>
      <w:bookmarkStart w:id="5" w:name="_Toc5"/>
      <w:r>
        <w:t>Topics for further research:</w:t>
      </w:r>
      <w:bookmarkEnd w:id="5"/>
    </w:p>
    <w:p>
      <w:pPr>
        <w:spacing w:after="0"/>
        <w:numPr>
          <w:ilvl w:val="0"/>
          <w:numId w:val="2"/>
        </w:numPr>
      </w:pPr>
      <w:r>
        <w:rPr/>
        <w:t xml:space="preserve">Safety precautions for CNC generating gear grinding</w:t>
      </w:r>
    </w:p>
    <w:p>
      <w:pPr>
        <w:spacing w:after="0"/>
        <w:numPr>
          <w:ilvl w:val="0"/>
          <w:numId w:val="2"/>
        </w:numPr>
      </w:pPr>
      <w:r>
        <w:rPr/>
        <w:t xml:space="preserve">Alternative methods for controlling grinding textures</w:t>
      </w:r>
    </w:p>
    <w:p>
      <w:pPr>
        <w:spacing w:after="0"/>
        <w:numPr>
          <w:ilvl w:val="0"/>
          <w:numId w:val="2"/>
        </w:numPr>
      </w:pPr>
      <w:r>
        <w:rPr/>
        <w:t xml:space="preserve">Potential risks associated with modified gear tooth flanks</w:t>
      </w:r>
    </w:p>
    <w:p>
      <w:pPr>
        <w:spacing w:after="0"/>
        <w:numPr>
          <w:ilvl w:val="0"/>
          <w:numId w:val="2"/>
        </w:numPr>
      </w:pPr>
      <w:r>
        <w:rPr/>
        <w:t xml:space="preserve">Counterarguments to the proposed analytical method</w:t>
      </w:r>
    </w:p>
    <w:p>
      <w:pPr>
        <w:spacing w:after="0"/>
        <w:numPr>
          <w:ilvl w:val="0"/>
          <w:numId w:val="2"/>
        </w:numPr>
      </w:pPr>
      <w:r>
        <w:rPr/>
        <w:t xml:space="preserve">Mean roughness of irregular and oblique grinding textures</w:t>
      </w:r>
    </w:p>
    <w:p>
      <w:pPr>
        <w:numPr>
          <w:ilvl w:val="0"/>
          <w:numId w:val="2"/>
        </w:numPr>
      </w:pPr>
      <w:r>
        <w:rPr/>
        <w:t xml:space="preserve">Installation angle effects on grinding textures</w:t>
      </w:r>
    </w:p>
    <w:p>
      <w:pPr>
        <w:pStyle w:val="Heading1"/>
      </w:pPr>
      <w:bookmarkStart w:id="6" w:name="_Toc6"/>
      <w:r>
        <w:t>Report location:</w:t>
      </w:r>
      <w:bookmarkEnd w:id="6"/>
    </w:p>
    <w:p>
      <w:hyperlink r:id="rId8" w:history="1">
        <w:r>
          <w:rPr>
            <w:color w:val="2980b9"/>
            <w:u w:val="single"/>
          </w:rPr>
          <w:t xml:space="preserve">https://www.fullpicture.app/item/d6e3f1e4fb0c4d335e44fda554d84ac8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5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59369903997366272?adv" TargetMode="External"/><Relationship Id="rId8" Type="http://schemas.openxmlformats.org/officeDocument/2006/relationships/hyperlink" Target="https://www.fullpicture.app/item/d6e3f1e4fb0c4d335e44fda554d84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2023-02-20T08:34:14+01:00</dcterms:created>
  <dcterms:modified xsi:type="dcterms:W3CDTF">2023-02-20T08:34:14+01:00</dcterms:modified>
</cp:coreProperties>
</file>

<file path=docProps/custom.xml><?xml version="1.0" encoding="utf-8"?>
<Properties xmlns="http://schemas.openxmlformats.org/officeDocument/2006/custom-properties" xmlns:vt="http://schemas.openxmlformats.org/officeDocument/2006/docPropsVTypes"/>
</file>