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Haushaltsreden Bürgermeister</w:t>
      </w:r>
      <w:br/>
      <w:hyperlink r:id="rId7" w:history="1">
        <w:r>
          <w:rPr>
            <w:color w:val="2980b9"/>
            <w:u w:val="single"/>
          </w:rPr>
          <w:t xml:space="preserve">https://www.juelich.de/haushaltsrede</w:t>
        </w:r>
      </w:hyperlink>
    </w:p>
    <w:p>
      <w:pPr>
        <w:pStyle w:val="Heading1"/>
      </w:pPr>
      <w:bookmarkStart w:id="2" w:name="_Toc2"/>
      <w:r>
        <w:t>Article summary:</w:t>
      </w:r>
      <w:bookmarkEnd w:id="2"/>
    </w:p>
    <w:p>
      <w:pPr>
        <w:jc w:val="both"/>
      </w:pPr>
      <w:r>
        <w:rPr/>
        <w:t xml:space="preserve">1. Der Artikel beschreibt die Haushaltsrede des Bürgermeisters für den Doppelhaushalt 2019/2020.</w:t>
      </w:r>
    </w:p>
    <w:p>
      <w:pPr>
        <w:jc w:val="both"/>
      </w:pPr>
      <w:r>
        <w:rPr/>
        <w:t xml:space="preserve">2. Er erwähnt verschiedene Experten und Politiker, die über das Potenzial der Stadt Jülich gesprochen haben.</w:t>
      </w:r>
    </w:p>
    <w:p>
      <w:pPr>
        <w:jc w:val="both"/>
      </w:pPr>
      <w:r>
        <w:rPr/>
        <w:t xml:space="preserve">3. Der Artikel betont, dass es wichtig ist, Entscheidungen selbst zu treffen und nicht auf Unterstützung von außerhalb zu hoffen.</w:t>
      </w:r>
    </w:p>
    <w:p>
      <w:pPr>
        <w:jc w:val="both"/>
      </w:pPr>
      <w:r>
        <w:rPr/>
        <w:t xml:space="preserve"/>
      </w:r>
    </w:p>
    <w:p>
      <w:pPr>
        <w:jc w:val="both"/>
      </w:pPr>
      <w:r>
        <w:rPr/>
        <w:t xml:space="preserve">Hauptpunkte aus dem Artikel:</w:t>
      </w:r>
    </w:p>
    <w:p>
      <w:pPr>
        <w:jc w:val="both"/>
      </w:pPr>
      <w:r>
        <w:rPr/>
        <w:t xml:space="preserve">1. Der Bürgermeister eröffnet seine Haushaltsrede mit einer Aussage über Mut und Zukunftsperspektiven.</w:t>
      </w:r>
    </w:p>
    <w:p>
      <w:pPr>
        <w:jc w:val="both"/>
      </w:pPr>
      <w:r>
        <w:rPr/>
        <w:t xml:space="preserve">2. Er erwähnt verschiedene Experten und Politiker, die über das Potenzial der Stadt Jülich gesprochen haben.</w:t>
      </w:r>
    </w:p>
    <w:p>
      <w:pPr>
        <w:jc w:val="both"/>
      </w:pPr>
      <w:r>
        <w:rPr/>
        <w:t xml:space="preserve">3. Der Artikel betont, dass es wichtig ist, Entscheidungen selbst zu treffen und nicht auf Unterstützung von außerhalb zu hoffen.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obige Artikel ist ein informativer Bericht über die Haushaltsrede des Bürgermeisters für den Doppelhaushalt 2019/2020 in der Stadt Jülich. Der Autor stellt viele Zitate und Überschriften vor, um die positiven Aspekte der Stadt hervorzuheben und ihre Potenziale zu unterstreichen. Dieser Ansatz ist lobenswert, da er ein positives Bild von Jülich vermittelt und Hoffnung schafft, aber es gibt keine Gegendarstellung oder kritische Betrachtungsweise des Themas im Artikel vorhanden sind. Es fehlen auch Informationen über mögliche Risiken oder Nachteile bei der Umsetzung bestimmter Projekte oder Pläne in Jülich sowie Hinweise auf mögliche Verzerrungen oder Einseitigkeit in Bezug auf die Berichterstattung über diese Themen. Darüber hinaus fehlt eine gründliche Untersuchung der Quellen aller angeführten Zitate sowie eine Prüfung ihrer Glaubwürdigkeit und Richtigkeit; es gibt keine Hinweise darauf, ob sie tatsächlich von den Personen stammen, deren Namen im Artikel genannt wurden oder ob sie möglicherweise verzerrt oder verfälscht wurden, um bestimmte Interessengruppen zu unterstützen oder zu beeinflussen . Insgesamt liefert der Artikel jedoch einen informativen Überblick über die Situation in Jülich und bietet einen interessanten Einblick in die Perspektive des Bürgermeisters für den Doppelhaushalt 2019/2020 in der Stadt Jülich</w:t>
      </w:r>
    </w:p>
    <w:p>
      <w:pPr>
        <w:pStyle w:val="Heading1"/>
      </w:pPr>
      <w:bookmarkStart w:id="5" w:name="_Toc5"/>
      <w:r>
        <w:t>Topics for further research:</w:t>
      </w:r>
      <w:bookmarkEnd w:id="5"/>
    </w:p>
    <w:p>
      <w:pPr>
        <w:spacing w:after="0"/>
        <w:numPr>
          <w:ilvl w:val="0"/>
          <w:numId w:val="2"/>
        </w:numPr>
      </w:pPr>
      <w:r>
        <w:rPr/>
        <w:t xml:space="preserve">Kritische Betrachtung der Haushaltsrede des Bürgermeisters von Jülich</w:t>
      </w:r>
    </w:p>
    <w:p>
      <w:pPr>
        <w:spacing w:after="0"/>
        <w:numPr>
          <w:ilvl w:val="0"/>
          <w:numId w:val="2"/>
        </w:numPr>
      </w:pPr>
      <w:r>
        <w:rPr/>
        <w:t xml:space="preserve">Risiken und Nachteile bei der Umsetzung von Projekten in Jülich</w:t>
      </w:r>
    </w:p>
    <w:p>
      <w:pPr>
        <w:spacing w:after="0"/>
        <w:numPr>
          <w:ilvl w:val="0"/>
          <w:numId w:val="2"/>
        </w:numPr>
      </w:pPr>
      <w:r>
        <w:rPr/>
        <w:t xml:space="preserve">Glaubwürdigkeit und Richtigkeit der Zitate in der Haushaltsrede des Bürgermeisters</w:t>
      </w:r>
    </w:p>
    <w:p>
      <w:pPr>
        <w:spacing w:after="0"/>
        <w:numPr>
          <w:ilvl w:val="0"/>
          <w:numId w:val="2"/>
        </w:numPr>
      </w:pPr>
      <w:r>
        <w:rPr/>
        <w:t xml:space="preserve">Interessengruppen, die die Berichterstattung über Jülich beeinflussen</w:t>
      </w:r>
    </w:p>
    <w:p>
      <w:pPr>
        <w:spacing w:after="0"/>
        <w:numPr>
          <w:ilvl w:val="0"/>
          <w:numId w:val="2"/>
        </w:numPr>
      </w:pPr>
      <w:r>
        <w:rPr/>
        <w:t xml:space="preserve">Verzerrungen in der Berichterstattung über Jülich</w:t>
      </w:r>
    </w:p>
    <w:p>
      <w:pPr>
        <w:numPr>
          <w:ilvl w:val="0"/>
          <w:numId w:val="2"/>
        </w:numPr>
      </w:pPr>
      <w:r>
        <w:rPr/>
        <w:t xml:space="preserve">Einfluss der Haushaltsrede des Bürgermeisters auf die Stadt Jülich</w:t>
      </w:r>
    </w:p>
    <w:p>
      <w:pPr>
        <w:pStyle w:val="Heading1"/>
      </w:pPr>
      <w:bookmarkStart w:id="6" w:name="_Toc6"/>
      <w:r>
        <w:t>Report location:</w:t>
      </w:r>
      <w:bookmarkEnd w:id="6"/>
    </w:p>
    <w:p>
      <w:hyperlink r:id="rId8" w:history="1">
        <w:r>
          <w:rPr>
            <w:color w:val="2980b9"/>
            <w:u w:val="single"/>
          </w:rPr>
          <w:t xml:space="preserve">https://www.fullpicture.app/item/d7021fb30c4de7d0ac0d24ecbfb3af7e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1AE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uelich.de/haushaltsrede" TargetMode="External"/><Relationship Id="rId8" Type="http://schemas.openxmlformats.org/officeDocument/2006/relationships/hyperlink" Target="https://www.fullpicture.app/item/d7021fb30c4de7d0ac0d24ecbfb3af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2023-03-01T00:24:49+01:00</dcterms:created>
  <dcterms:modified xsi:type="dcterms:W3CDTF">2023-03-01T00:24:49+01:00</dcterms:modified>
</cp:coreProperties>
</file>

<file path=docProps/custom.xml><?xml version="1.0" encoding="utf-8"?>
<Properties xmlns="http://schemas.openxmlformats.org/officeDocument/2006/custom-properties" xmlns:vt="http://schemas.openxmlformats.org/officeDocument/2006/docPropsVTypes"/>
</file>