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Multifaceted Role of Chromosomal Instability in Cancer and Its Microenvironment - ScienceDirect</w:t>
      </w:r>
      <w:br/>
      <w:hyperlink r:id="rId7" w:history="1">
        <w:r>
          <w:rPr>
            <w:color w:val="2980b9"/>
            <w:u w:val="single"/>
          </w:rPr>
          <w:t xml:space="preserve">https://www.sciencedirect.com/science/article/pii/S0092867418310432?via%3Dihub</w:t>
        </w:r>
      </w:hyperlink>
    </w:p>
    <w:p>
      <w:pPr>
        <w:pStyle w:val="Heading1"/>
      </w:pPr>
      <w:bookmarkStart w:id="2" w:name="_Toc2"/>
      <w:r>
        <w:t>Article summary:</w:t>
      </w:r>
      <w:bookmarkEnd w:id="2"/>
    </w:p>
    <w:p>
      <w:pPr>
        <w:jc w:val="both"/>
      </w:pPr>
      <w:r>
        <w:rPr/>
        <w:t xml:space="preserve">1. Chromosomal instability (CIN) is a hallmark of human cancer, and it is associated with poor prognosis, metastasis, and therapeutic resistance.</w:t>
      </w:r>
    </w:p>
    <w:p>
      <w:pPr>
        <w:jc w:val="both"/>
      </w:pPr>
      <w:r>
        <w:rPr/>
        <w:t xml:space="preserve">2. CIN results from errors in chromosome segregation during mitosis, leading to structural and numerical chromosomal abnormalities.</w:t>
      </w:r>
    </w:p>
    <w:p>
      <w:pPr>
        <w:jc w:val="both"/>
      </w:pPr>
      <w:r>
        <w:rPr/>
        <w:t xml:space="preserve">3. CIN promotes inflammatory signaling by introducing double-stranded DNA into the cytosol, engaging the cGAS-STING anti-viral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Multifaceted Role of Chromosomal Instability in Cancer and Its Microenvironment” provides an overview of the role of chromosomal instability (CIN) in cancer and its microenvironment. The article is written in a clear and concise manner that makes it easy to understand for readers with varying levels of knowledge on the subject matter. The article does a good job of providing evidence for its claims by citing relevant studies throughout the text. Additionally, the article does not appear to be biased or one-sided as it presents both sides of the argument equally. </w:t>
      </w:r>
    </w:p>
    <w:p>
      <w:pPr>
        <w:jc w:val="both"/>
      </w:pPr>
      <w:r>
        <w:rPr/>
        <w:t xml:space="preserve">However, there are some areas where the article could be improved upon. For example, while the article does provide evidence for its claims, it does not explore any potential counterarguments or risks associated with CIN in cancer and its microenvironment. Additionally, while the article does provide an overview of CIN in cancer and its microenvironment, it fails to provide any detailed information on how CIN can be prevented or treated effectively. Finally, while the article does cite relevant studies throughout the text, it fails to provide any additional evidence or sources that could further support its claims or provide more insight into this topic. </w:t>
      </w:r>
    </w:p>
    <w:p>
      <w:pPr>
        <w:jc w:val="both"/>
      </w:pPr>
      <w:r>
        <w:rPr/>
        <w:t xml:space="preserve">In conclusion, this article provides an informative overview of chromosomal instability (CIN) in cancer and its microenvironment but could benefit from exploring potential counterarguments or risks associated with CIN as well as providing additional evidence or sources that could further support its claims or provide more insight into this topic.</w:t>
      </w:r>
    </w:p>
    <w:p>
      <w:pPr>
        <w:pStyle w:val="Heading1"/>
      </w:pPr>
      <w:bookmarkStart w:id="5" w:name="_Toc5"/>
      <w:r>
        <w:t>Topics for further research:</w:t>
      </w:r>
      <w:bookmarkEnd w:id="5"/>
    </w:p>
    <w:p>
      <w:pPr>
        <w:spacing w:after="0"/>
        <w:numPr>
          <w:ilvl w:val="0"/>
          <w:numId w:val="2"/>
        </w:numPr>
      </w:pPr>
      <w:r>
        <w:rPr/>
        <w:t xml:space="preserve">Chromosomal instability prevention</w:t>
      </w:r>
    </w:p>
    <w:p>
      <w:pPr>
        <w:spacing w:after="0"/>
        <w:numPr>
          <w:ilvl w:val="0"/>
          <w:numId w:val="2"/>
        </w:numPr>
      </w:pPr>
      <w:r>
        <w:rPr/>
        <w:t xml:space="preserve">Chromosomal instability treatment</w:t>
      </w:r>
    </w:p>
    <w:p>
      <w:pPr>
        <w:spacing w:after="0"/>
        <w:numPr>
          <w:ilvl w:val="0"/>
          <w:numId w:val="2"/>
        </w:numPr>
      </w:pPr>
      <w:r>
        <w:rPr/>
        <w:t xml:space="preserve">Chromosomal instability risks</w:t>
      </w:r>
    </w:p>
    <w:p>
      <w:pPr>
        <w:spacing w:after="0"/>
        <w:numPr>
          <w:ilvl w:val="0"/>
          <w:numId w:val="2"/>
        </w:numPr>
      </w:pPr>
      <w:r>
        <w:rPr/>
        <w:t xml:space="preserve">Chromosomal instability counterarguments</w:t>
      </w:r>
    </w:p>
    <w:p>
      <w:pPr>
        <w:spacing w:after="0"/>
        <w:numPr>
          <w:ilvl w:val="0"/>
          <w:numId w:val="2"/>
        </w:numPr>
      </w:pPr>
      <w:r>
        <w:rPr/>
        <w:t xml:space="preserve">Chromosomal instability microenvironment</w:t>
      </w:r>
    </w:p>
    <w:p>
      <w:pPr>
        <w:numPr>
          <w:ilvl w:val="0"/>
          <w:numId w:val="2"/>
        </w:numPr>
      </w:pPr>
      <w:r>
        <w:rPr/>
        <w:t xml:space="preserve">Chromosomal instability cancer research</w:t>
      </w:r>
    </w:p>
    <w:p>
      <w:pPr>
        <w:pStyle w:val="Heading1"/>
      </w:pPr>
      <w:bookmarkStart w:id="6" w:name="_Toc6"/>
      <w:r>
        <w:t>Report location:</w:t>
      </w:r>
      <w:bookmarkEnd w:id="6"/>
    </w:p>
    <w:p>
      <w:hyperlink r:id="rId8" w:history="1">
        <w:r>
          <w:rPr>
            <w:color w:val="2980b9"/>
            <w:u w:val="single"/>
          </w:rPr>
          <w:t xml:space="preserve">https://www.fullpicture.app/item/d707c6f4d226fecbc60120ceb5d7ced3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C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8310432?via%3Dihub" TargetMode="External"/><Relationship Id="rId8" Type="http://schemas.openxmlformats.org/officeDocument/2006/relationships/hyperlink" Target="https://www.fullpicture.app/item/d707c6f4d226fecbc60120ceb5d7c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2023-02-24T01:15:12+01:00</dcterms:created>
  <dcterms:modified xsi:type="dcterms:W3CDTF">2023-02-24T01:15:12+01:00</dcterms:modified>
</cp:coreProperties>
</file>

<file path=docProps/custom.xml><?xml version="1.0" encoding="utf-8"?>
<Properties xmlns="http://schemas.openxmlformats.org/officeDocument/2006/custom-properties" xmlns:vt="http://schemas.openxmlformats.org/officeDocument/2006/docPropsVTypes"/>
</file>