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维护校园净土 谢绝闫丽梦入职佩雷尔曼医学院 : China_irl</w:t>
      </w:r>
      <w:br/>
      <w:hyperlink r:id="rId7" w:history="1">
        <w:r>
          <w:rPr>
            <w:color w:val="2980b9"/>
            <w:u w:val="single"/>
          </w:rPr>
          <w:t xml:space="preserve">https://www.reddit.com/r/China_irl/comments/12qmsgt/%E7%BB%B4%E6%8A%A4%E6%A0%A1%E5%9B%AD%E5%87%80%E5%9C%9F_%E8%B0%A2%E7%BB%9D%E9%97%AB%E4%B8%BD%E6%A2%A6%E5%85%A5%E8%81%8C%E4%BD%A9%E9%9B%B7%E5%B0%94%E6%9B%BC%E5%8C%BB%E5%AD%A6%E9%99%A2/</w:t>
        </w:r>
      </w:hyperlink>
    </w:p>
    <w:p>
      <w:pPr>
        <w:pStyle w:val="Heading1"/>
      </w:pPr>
      <w:bookmarkStart w:id="2" w:name="_Toc2"/>
      <w:r>
        <w:t>Article summary:</w:t>
      </w:r>
      <w:bookmarkEnd w:id="2"/>
    </w:p>
    <w:p>
      <w:pPr>
        <w:jc w:val="both"/>
      </w:pPr>
      <w:r>
        <w:rPr/>
        <w:t xml:space="preserve">1. The Perelman School of Medicine at the University of Pennsylvania hired Limeng Yan, an academically questioned "scholar," as an employee, but some teachers and students are concerned about her academic fraud and political propaganda.</w:t>
      </w:r>
    </w:p>
    <w:p>
      <w:pPr>
        <w:jc w:val="both"/>
      </w:pPr>
      <w:r>
        <w:rPr/>
        <w:t xml:space="preserve"/>
      </w:r>
    </w:p>
    <w:p>
      <w:pPr>
        <w:jc w:val="both"/>
      </w:pPr>
      <w:r>
        <w:rPr/>
        <w:t xml:space="preserve">2. Yan Limeng's "new crown virus man-made theory" has not been recognized by the scientific community, and it has caused discrimination and violence against Asians in the United States.</w:t>
      </w:r>
    </w:p>
    <w:p>
      <w:pPr>
        <w:jc w:val="both"/>
      </w:pPr>
      <w:r>
        <w:rPr/>
        <w:t xml:space="preserve"/>
      </w:r>
    </w:p>
    <w:p>
      <w:pPr>
        <w:jc w:val="both"/>
      </w:pPr>
      <w:r>
        <w:rPr/>
        <w:t xml:space="preserve">3. Some experts and scholars have been questioning the authenticity of Yan Limeng's papers, while some members of the "New Federation of China" launched a campaign to protest Yan Limeng's false theory of the new crown and protect the pure campus of the Perelman School of Medicine at the University of Pennsylvania.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该文章的标题为“维护校园净土 谢绝闫丽梦入职佩雷尔曼医学院”，内容主要是批评佩雷尔曼医学院雇用闫丽梦，并对其进行攻击和诋毁。然而，该文章存在以下问题：</w:t>
      </w:r>
    </w:p>
    <w:p>
      <w:pPr>
        <w:jc w:val="both"/>
      </w:pPr>
      <w:r>
        <w:rPr/>
        <w:t xml:space="preserve"/>
      </w:r>
    </w:p>
    <w:p>
      <w:pPr>
        <w:jc w:val="both"/>
      </w:pPr>
      <w:r>
        <w:rPr/>
        <w:t xml:space="preserve">1. 偏见来源：该文章明显存在对闫丽梦的偏见和攻击，但并未提供足够的证据来支持这些指控。相反，它引用了一些不可靠的信息来源，如中国政府官方媒体和中国政府支持的网站。</w:t>
      </w:r>
    </w:p>
    <w:p>
      <w:pPr>
        <w:jc w:val="both"/>
      </w:pPr>
      <w:r>
        <w:rPr/>
        <w:t xml:space="preserve"/>
      </w:r>
    </w:p>
    <w:p>
      <w:pPr>
        <w:jc w:val="both"/>
      </w:pPr>
      <w:r>
        <w:rPr/>
        <w:t xml:space="preserve">2. 片面报道：该文章只报道了一方的观点，并没有平等地呈现双方。它没有提到佩雷尔曼医学院为什么要雇用闫丽梦，也没有考虑到其他可能的因素。</w:t>
      </w:r>
    </w:p>
    <w:p>
      <w:pPr>
        <w:jc w:val="both"/>
      </w:pPr>
      <w:r>
        <w:rPr/>
        <w:t xml:space="preserve"/>
      </w:r>
    </w:p>
    <w:p>
      <w:pPr>
        <w:jc w:val="both"/>
      </w:pPr>
      <w:r>
        <w:rPr/>
        <w:t xml:space="preserve">3. 无根据的主张：该文章声称闫丽梦在眼科领域没有成就，但并未提供任何证据来支持这一说法。此外，它还声称闫丽梦发表的论文是“伪科学”，但同样缺乏证据来支持这一说法。</w:t>
      </w:r>
    </w:p>
    <w:p>
      <w:pPr>
        <w:jc w:val="both"/>
      </w:pPr>
      <w:r>
        <w:rPr/>
        <w:t xml:space="preserve"/>
      </w:r>
    </w:p>
    <w:p>
      <w:pPr>
        <w:jc w:val="both"/>
      </w:pPr>
      <w:r>
        <w:rPr/>
        <w:t xml:space="preserve">4. 缺失的考虑点：该文章没有考虑到佩雷尔曼医学院雇用闫丽梦的可能原因，也没有考虑到闫丽梦是否有资格担任该职位。</w:t>
      </w:r>
    </w:p>
    <w:p>
      <w:pPr>
        <w:jc w:val="both"/>
      </w:pPr>
      <w:r>
        <w:rPr/>
        <w:t xml:space="preserve"/>
      </w:r>
    </w:p>
    <w:p>
      <w:pPr>
        <w:jc w:val="both"/>
      </w:pPr>
      <w:r>
        <w:rPr/>
        <w:t xml:space="preserve">5. 所提出主张的缺失证据：该文章声称闫丽梦是由史蒂夫·班农和郭文贵包装成“告密者”，但并未提供足够的证据来支持这一说法。</w:t>
      </w:r>
    </w:p>
    <w:p>
      <w:pPr>
        <w:jc w:val="both"/>
      </w:pPr>
      <w:r>
        <w:rPr/>
        <w:t xml:space="preserve"/>
      </w:r>
    </w:p>
    <w:p>
      <w:pPr>
        <w:jc w:val="both"/>
      </w:pPr>
      <w:r>
        <w:rPr/>
        <w:t xml:space="preserve">6. 未探索的反驳：该文章没有探讨其他专家和学者对闫丽梦论文的看法，也没有探讨其他人对她所提出观点的反驳。</w:t>
      </w:r>
    </w:p>
    <w:p>
      <w:pPr>
        <w:jc w:val="both"/>
      </w:pPr>
      <w:r>
        <w:rPr/>
        <w:t xml:space="preserve"/>
      </w:r>
    </w:p>
    <w:p>
      <w:pPr>
        <w:jc w:val="both"/>
      </w:pPr>
      <w:r>
        <w:rPr/>
        <w:t xml:space="preserve">7. 宣传内容：该文章似乎旨在宣传某些政治立场，并试图将其观点强加给读者。它使用了一些情感化和攻击性语言，试图引起读者的愤怒和不满。</w:t>
      </w:r>
    </w:p>
    <w:p>
      <w:pPr>
        <w:jc w:val="both"/>
      </w:pPr>
      <w:r>
        <w:rPr/>
        <w:t xml:space="preserve"/>
      </w:r>
    </w:p>
    <w:p>
      <w:pPr>
        <w:jc w:val="both"/>
      </w:pPr>
      <w:r>
        <w:rPr/>
        <w:t xml:space="preserve">综上所述，该文章存在明显的偏见和片面报道，并缺乏足够的证据来支持其指控。它试图将某些政治立场强加给读者，并使用了情感化和攻击性语言。</w:t>
      </w:r>
    </w:p>
    <w:p>
      <w:pPr>
        <w:pStyle w:val="Heading1"/>
      </w:pPr>
      <w:bookmarkStart w:id="5" w:name="_Toc5"/>
      <w:r>
        <w:t>Topics for further research:</w:t>
      </w:r>
      <w:bookmarkEnd w:id="5"/>
    </w:p>
    <w:p>
      <w:pPr>
        <w:spacing w:after="0"/>
        <w:numPr>
          <w:ilvl w:val="0"/>
          <w:numId w:val="2"/>
        </w:numPr>
      </w:pPr>
      <w:r>
        <w:rPr/>
        <w:t xml:space="preserve">Biases and unreliable sources
</w:t>
      </w:r>
    </w:p>
    <w:p>
      <w:pPr>
        <w:spacing w:after="0"/>
        <w:numPr>
          <w:ilvl w:val="0"/>
          <w:numId w:val="2"/>
        </w:numPr>
      </w:pPr>
      <w:r>
        <w:rPr/>
        <w:t xml:space="preserve">One-sided reporting
</w:t>
      </w:r>
    </w:p>
    <w:p>
      <w:pPr>
        <w:spacing w:after="0"/>
        <w:numPr>
          <w:ilvl w:val="0"/>
          <w:numId w:val="2"/>
        </w:numPr>
      </w:pPr>
      <w:r>
        <w:rPr/>
        <w:t xml:space="preserve">Unsubstantiated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https://www.fullpicture.app/item/d750054161214a43aa17b346a03fcf16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4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ina_irl/comments/12qmsgt/%E7%BB%B4%E6%8A%A4%E6%A0%A1%E5%9B%AD%E5%87%80%E5%9C%9F_%E8%B0%A2%E7%BB%9D%E9%97%AB%E4%B8%BD%E6%A2%A6%E5%85%A5%E8%81%8C%E4%BD%A9%E9%9B%B7%E5%B0%94%E6%9B%BC%E5%8C%BB%E5%AD%A6%E9%99%A2/" TargetMode="External"/><Relationship Id="rId8" Type="http://schemas.openxmlformats.org/officeDocument/2006/relationships/hyperlink" Target="https://www.fullpicture.app/item/d750054161214a43aa17b346a03fcf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2024-01-27T06:22:05+01:00</dcterms:created>
  <dcterms:modified xsi:type="dcterms:W3CDTF">2024-01-27T06:22:05+01:00</dcterms:modified>
</cp:coreProperties>
</file>

<file path=docProps/custom.xml><?xml version="1.0" encoding="utf-8"?>
<Properties xmlns="http://schemas.openxmlformats.org/officeDocument/2006/custom-properties" xmlns:vt="http://schemas.openxmlformats.org/officeDocument/2006/docPropsVTypes"/>
</file>