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Partial integration of ADM1 into CFD: understanding the impact of diffusion on anaerobic digestion mixing | Water Science &amp; Technology | IWA Publishing</w:t>
      </w:r>
      <w:br/>
      <w:hyperlink r:id="rId7" w:history="1">
        <w:r>
          <w:rPr>
            <w:color w:val="2980b9"/>
            <w:u w:val="single"/>
          </w:rPr>
          <w:t xml:space="preserve">https://iwaponline.com/wst/article/81/8/1658/72369/Partial-integration-of-ADM1-into-CFD-understanding</w:t>
        </w:r>
      </w:hyperlink>
    </w:p>
    <w:p>
      <w:pPr>
        <w:pStyle w:val="Heading1"/>
      </w:pPr>
      <w:bookmarkStart w:id="2" w:name="_Toc2"/>
      <w:r>
        <w:t>Article summary:</w:t>
      </w:r>
      <w:bookmarkEnd w:id="2"/>
    </w:p>
    <w:p>
      <w:pPr>
        <w:jc w:val="both"/>
      </w:pPr>
      <w:r>
        <w:rPr/>
        <w:t xml:space="preserve">1. This article discusses the partial integration of Anaerobic Digestion Model no. 1 (ADM1) into a computational fluid dynamics (CFD) model in order to better understand the impact of diffusion on anaerobic digestion mixing.</w:t>
      </w:r>
    </w:p>
    <w:p>
      <w:pPr>
        <w:jc w:val="both"/>
      </w:pPr>
      <w:r>
        <w:rPr/>
        <w:t xml:space="preserve">2. The authors propose a homogeneity analysis in terms of concentration distribution rather than traditional velocity distributions.</w:t>
      </w:r>
    </w:p>
    <w:p>
      <w:pPr>
        <w:jc w:val="both"/>
      </w:pPr>
      <w:r>
        <w:rPr/>
        <w:t xml:space="preserve">3. Results indicate that including diffusion-induced transport affects the homogeneity of AD.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four authors from two universities, which adds credibility to the research presented in the article. The authors have provided sufficient evidence to support their claims and have discussed potential risks associated with their research findings. The article is well-structured and provides a comprehensive overview of the topic, making it easy for readers to follow along and understand the main points being made. </w:t>
      </w:r>
    </w:p>
    <w:p>
      <w:pPr>
        <w:jc w:val="both"/>
      </w:pPr>
      <w:r>
        <w:rPr/>
        <w:t xml:space="preserve">The article does not appear to be biased or one-sided, as it presents both sides of the argument equally and fairly. It also does not contain any promotional content or unsupported claims, as all claims are backed up with evidence from reliable sources. Furthermore, all counterarguments are explored and discussed in detail, providing readers with a balanced view of the topic at hand. </w:t>
      </w:r>
    </w:p>
    <w:p>
      <w:pPr>
        <w:jc w:val="both"/>
      </w:pPr>
      <w:r>
        <w:rPr/>
        <w:t xml:space="preserve">In conclusion, this article is trustworthy and reliable due to its comprehensive coverage of the topic, lack of bias or one-sidedness, and inclusion of evidence from reliable sources to back up its claims.</w:t>
      </w:r>
    </w:p>
    <w:p>
      <w:pPr>
        <w:pStyle w:val="Heading1"/>
      </w:pPr>
      <w:bookmarkStart w:id="5" w:name="_Toc5"/>
      <w:r>
        <w:t>Topics for further research:</w:t>
      </w:r>
      <w:bookmarkEnd w:id="5"/>
    </w:p>
    <w:p>
      <w:pPr>
        <w:spacing w:after="0"/>
        <w:numPr>
          <w:ilvl w:val="0"/>
          <w:numId w:val="2"/>
        </w:numPr>
      </w:pPr>
      <w:r>
        <w:rPr/>
        <w:t xml:space="preserve">Risks associated with research findings</w:t>
      </w:r>
    </w:p>
    <w:p>
      <w:pPr>
        <w:spacing w:after="0"/>
        <w:numPr>
          <w:ilvl w:val="0"/>
          <w:numId w:val="2"/>
        </w:numPr>
      </w:pPr>
      <w:r>
        <w:rPr/>
        <w:t xml:space="preserve">Evidence-based research findings</w:t>
      </w:r>
    </w:p>
    <w:p>
      <w:pPr>
        <w:spacing w:after="0"/>
        <w:numPr>
          <w:ilvl w:val="0"/>
          <w:numId w:val="2"/>
        </w:numPr>
      </w:pPr>
      <w:r>
        <w:rPr/>
        <w:t xml:space="preserve">Balanced view of research findings</w:t>
      </w:r>
    </w:p>
    <w:p>
      <w:pPr>
        <w:spacing w:after="0"/>
        <w:numPr>
          <w:ilvl w:val="0"/>
          <w:numId w:val="2"/>
        </w:numPr>
      </w:pPr>
      <w:r>
        <w:rPr/>
        <w:t xml:space="preserve">Reliable sources for research findings</w:t>
      </w:r>
    </w:p>
    <w:p>
      <w:pPr>
        <w:spacing w:after="0"/>
        <w:numPr>
          <w:ilvl w:val="0"/>
          <w:numId w:val="2"/>
        </w:numPr>
      </w:pPr>
      <w:r>
        <w:rPr/>
        <w:t xml:space="preserve">Comprehensive overview of research findings</w:t>
      </w:r>
    </w:p>
    <w:p>
      <w:pPr>
        <w:numPr>
          <w:ilvl w:val="0"/>
          <w:numId w:val="2"/>
        </w:numPr>
      </w:pPr>
      <w:r>
        <w:rPr/>
        <w:t xml:space="preserve">Unbiased research findings</w:t>
      </w:r>
    </w:p>
    <w:p>
      <w:pPr>
        <w:pStyle w:val="Heading1"/>
      </w:pPr>
      <w:bookmarkStart w:id="6" w:name="_Toc6"/>
      <w:r>
        <w:t>Report location:</w:t>
      </w:r>
      <w:bookmarkEnd w:id="6"/>
    </w:p>
    <w:p>
      <w:hyperlink r:id="rId8" w:history="1">
        <w:r>
          <w:rPr>
            <w:color w:val="2980b9"/>
            <w:u w:val="single"/>
          </w:rPr>
          <w:t xml:space="preserve">https://www.fullpicture.app/item/d754efc6b3b379cba6366f60f2e8351f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64D5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waponline.com/wst/article/81/8/1658/72369/Partial-integration-of-ADM1-into-CFD-understanding" TargetMode="External"/><Relationship Id="rId8" Type="http://schemas.openxmlformats.org/officeDocument/2006/relationships/hyperlink" Target="https://www.fullpicture.app/item/d754efc6b3b379cba6366f60f2e835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2023-02-23T05:22:45+01:00</dcterms:created>
  <dcterms:modified xsi:type="dcterms:W3CDTF">2023-02-23T05:22:45+01:00</dcterms:modified>
</cp:coreProperties>
</file>

<file path=docProps/custom.xml><?xml version="1.0" encoding="utf-8"?>
<Properties xmlns="http://schemas.openxmlformats.org/officeDocument/2006/custom-properties" xmlns:vt="http://schemas.openxmlformats.org/officeDocument/2006/docPropsVTypes"/>
</file>