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 level rise and its coastal impacts - Cazenave - 2014 - Earth's Future - Wiley Online Library</w:t>
      </w:r>
      <w:br/>
      <w:hyperlink r:id="rId7" w:history="1">
        <w:r>
          <w:rPr>
            <w:color w:val="2980b9"/>
            <w:u w:val="single"/>
          </w:rPr>
          <w:t xml:space="preserve">https://agupubs.onlinelibrary.wiley.com/doi/full/10.1002/2013EF000188</w:t>
        </w:r>
      </w:hyperlink>
    </w:p>
    <w:p>
      <w:pPr>
        <w:pStyle w:val="Heading1"/>
      </w:pPr>
      <w:bookmarkStart w:id="2" w:name="_Toc2"/>
      <w:r>
        <w:t>Article summary:</w:t>
      </w:r>
      <w:bookmarkEnd w:id="2"/>
    </w:p>
    <w:p>
      <w:pPr>
        <w:jc w:val="both"/>
      </w:pPr>
      <w:r>
        <w:rPr/>
        <w:t xml:space="preserve">1. Global warming has caused several visible consequences, including sea level rise.</w:t>
      </w:r>
    </w:p>
    <w:p>
      <w:pPr>
        <w:jc w:val="both"/>
      </w:pPr>
      <w:r>
        <w:rPr/>
        <w:t xml:space="preserve">2. Sea level rise is not uniform and displays regional variability.</w:t>
      </w:r>
    </w:p>
    <w:p>
      <w:pPr>
        <w:jc w:val="both"/>
      </w:pPr>
      <w:r>
        <w:rPr/>
        <w:t xml:space="preserve">3. The impacts of sea level rise on coastal hazards will depend on many local factors.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“Sea Level Rise and Its Coastal Impacts” by Cazenave (2014) is a comprehensive review of the current knowledge about sea level rise and its causes, as well as its potential impacts on coastal zones. The article is based on reliable sources such as the Intergovernmental Panel on Climate Change (IPCC) reports, and provides an up-to-date overview of the issue. It also presents projections for future sea levels under different warming scenarios, and discusses the potential impacts of sea level rise in coastal areas. </w:t>
      </w:r>
    </w:p>
    <w:p>
      <w:pPr>
        <w:jc w:val="both"/>
      </w:pPr>
      <w:r>
        <w:rPr/>
        <w:t xml:space="preserve">The article does not present any bias or one-sided reporting, but rather provides a balanced overview of the issue from both scientific and public perspectives. It acknowledges that there are still uncertainties about future sea levels and related impacts, but also highlights that it is possible to provide preliminary assessments of regional impacts of sea level rise. Furthermore, it notes that results may differ from one location to another due to local natural and human settings, which suggests that further research is needed in order to better understand the potential effects of sea level rise in different regions around the world. </w:t>
      </w:r>
    </w:p>
    <w:p>
      <w:pPr>
        <w:jc w:val="both"/>
      </w:pPr>
      <w:r>
        <w:rPr/>
        <w:t xml:space="preserve">In conclusion, this article provides a comprehensive overview of the current knowledge about sea level rise and its potential impacts on coastal zones without presenting any bias or unsupported claims. It acknowledges remaining uncertainties about future sea levels and related impacts while providing useful insights into how these could be addressed through further research into regional variations in response to rising seas levels.</w:t>
      </w:r>
    </w:p>
    <w:p>
      <w:pPr>
        <w:pStyle w:val="Heading1"/>
      </w:pPr>
      <w:bookmarkStart w:id="5" w:name="_Toc5"/>
      <w:r>
        <w:t>Topics for further research:</w:t>
      </w:r>
      <w:bookmarkEnd w:id="5"/>
    </w:p>
    <w:p>
      <w:pPr>
        <w:spacing w:after="0"/>
        <w:numPr>
          <w:ilvl w:val="0"/>
          <w:numId w:val="2"/>
        </w:numPr>
      </w:pPr>
      <w:r>
        <w:rPr/>
        <w:t xml:space="preserve">Coastal adaptation strategies for sea level rise</w:t>
      </w:r>
    </w:p>
    <w:p>
      <w:pPr>
        <w:spacing w:after="0"/>
        <w:numPr>
          <w:ilvl w:val="0"/>
          <w:numId w:val="2"/>
        </w:numPr>
      </w:pPr>
      <w:r>
        <w:rPr/>
        <w:t xml:space="preserve">Impacts of sea level rise on coastal ecosystems</w:t>
      </w:r>
    </w:p>
    <w:p>
      <w:pPr>
        <w:spacing w:after="0"/>
        <w:numPr>
          <w:ilvl w:val="0"/>
          <w:numId w:val="2"/>
        </w:numPr>
      </w:pPr>
      <w:r>
        <w:rPr/>
        <w:t xml:space="preserve">Regional variations in sea level rise</w:t>
      </w:r>
    </w:p>
    <w:p>
      <w:pPr>
        <w:spacing w:after="0"/>
        <w:numPr>
          <w:ilvl w:val="0"/>
          <w:numId w:val="2"/>
        </w:numPr>
      </w:pPr>
      <w:r>
        <w:rPr/>
        <w:t xml:space="preserve">Economic impacts of sea level rise</w:t>
      </w:r>
    </w:p>
    <w:p>
      <w:pPr>
        <w:spacing w:after="0"/>
        <w:numPr>
          <w:ilvl w:val="0"/>
          <w:numId w:val="2"/>
        </w:numPr>
      </w:pPr>
      <w:r>
        <w:rPr/>
        <w:t xml:space="preserve">Social implications of sea level rise</w:t>
      </w:r>
    </w:p>
    <w:p>
      <w:pPr>
        <w:numPr>
          <w:ilvl w:val="0"/>
          <w:numId w:val="2"/>
        </w:numPr>
      </w:pPr>
      <w:r>
        <w:rPr/>
        <w:t xml:space="preserve">Mitigation strategies for sea level rise</w:t>
      </w:r>
    </w:p>
    <w:p>
      <w:pPr>
        <w:pStyle w:val="Heading1"/>
      </w:pPr>
      <w:bookmarkStart w:id="6" w:name="_Toc6"/>
      <w:r>
        <w:t>Report location:</w:t>
      </w:r>
      <w:bookmarkEnd w:id="6"/>
    </w:p>
    <w:p>
      <w:hyperlink r:id="rId8" w:history="1">
        <w:r>
          <w:rPr>
            <w:color w:val="2980b9"/>
            <w:u w:val="single"/>
          </w:rPr>
          <w:t xml:space="preserve">https://www.fullpicture.app/item/d75979aaa503fb956198554b789127d5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F1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3EF000188" TargetMode="External"/><Relationship Id="rId8" Type="http://schemas.openxmlformats.org/officeDocument/2006/relationships/hyperlink" Target="https://www.fullpicture.app/item/d75979aaa503fb956198554b789127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2023-02-23T19:32:31+01:00</dcterms:created>
  <dcterms:modified xsi:type="dcterms:W3CDTF">2023-02-23T19:32:31+01:00</dcterms:modified>
</cp:coreProperties>
</file>

<file path=docProps/custom.xml><?xml version="1.0" encoding="utf-8"?>
<Properties xmlns="http://schemas.openxmlformats.org/officeDocument/2006/custom-properties" xmlns:vt="http://schemas.openxmlformats.org/officeDocument/2006/docPropsVTypes"/>
</file>