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brain following transjugular intrahepatic portosystemic shunt: the perspective from neuroimaging - PubMed</w:t>
      </w:r>
      <w:br/>
      <w:hyperlink r:id="rId7" w:history="1">
        <w:r>
          <w:rPr>
            <w:color w:val="2980b9"/>
            <w:u w:val="single"/>
          </w:rPr>
          <w:t xml:space="preserve">https://pubmed.ncbi.nlm.nih.gov/26404041/</w:t>
        </w:r>
      </w:hyperlink>
    </w:p>
    <w:p>
      <w:pPr>
        <w:pStyle w:val="Heading1"/>
      </w:pPr>
      <w:bookmarkStart w:id="2" w:name="_Toc2"/>
      <w:r>
        <w:t>Article summary:</w:t>
      </w:r>
      <w:bookmarkEnd w:id="2"/>
    </w:p>
    <w:p>
      <w:pPr>
        <w:jc w:val="both"/>
      </w:pPr>
      <w:r>
        <w:rPr/>
        <w:t xml:space="preserve">1. Neuroimaging techniques can be used to non-invasively evaluate changes in the brain of patients after transjugular intrahepatic portosystemic shunt (TIPS) implantation.</w:t>
      </w:r>
    </w:p>
    <w:p>
      <w:pPr>
        <w:jc w:val="both"/>
      </w:pPr>
      <w:r>
        <w:rPr/>
        <w:t xml:space="preserve">2. This article reviews the epidemiology and pathophysiology of post-TIPS hepatic encephalopathy (HE).</w:t>
      </w:r>
    </w:p>
    <w:p>
      <w:pPr>
        <w:jc w:val="both"/>
      </w:pPr>
      <w:r>
        <w:rPr/>
        <w:t xml:space="preserve">3. It also discusses the potential of neuroimaging, such as positron emission tomography and magnetic resonance imaging, to investigate the pathophysiology of post-TIPS HE.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review of existing literature on the use of neuroimaging techniques to evaluate changes in the brain following TIPS implantation. The authors provide an overview of the epidemiology and pathophysiology of post-TIPS HE, as well as a discussion on the potential of neuroimaging for investigating this condition. The article is well written and provides a comprehensive overview of the topic, making it a reliable source for information on this subject. </w:t>
      </w:r>
    </w:p>
    <w:p>
      <w:pPr>
        <w:jc w:val="both"/>
      </w:pPr>
      <w:r>
        <w:rPr/>
        <w:t xml:space="preserve">However, there are some potential biases that should be noted when considering this article. For example, while it does provide an overview of existing literature on this topic, it does not explore any counterarguments or present both sides equally. Additionally, there is no mention of possible risks associated with TIPS implantation or any other treatments discussed in the article. Furthermore, there is no evidence provided to support some of the claims made by the authors. </w:t>
      </w:r>
    </w:p>
    <w:p>
      <w:pPr>
        <w:jc w:val="both"/>
      </w:pPr>
      <w:r>
        <w:rPr/>
        <w:t xml:space="preserve">In conclusion, while this article provides a comprehensive overview of existing literature on neuroimaging techniques for evaluating changes in the brain following TIPS implantation,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TIPS implantation</w:t>
      </w:r>
    </w:p>
    <w:p>
      <w:pPr>
        <w:spacing w:after="0"/>
        <w:numPr>
          <w:ilvl w:val="0"/>
          <w:numId w:val="2"/>
        </w:numPr>
      </w:pPr>
      <w:r>
        <w:rPr/>
        <w:t xml:space="preserve">Neuroimaging techniques for post-TIPS HE</w:t>
      </w:r>
    </w:p>
    <w:p>
      <w:pPr>
        <w:spacing w:after="0"/>
        <w:numPr>
          <w:ilvl w:val="0"/>
          <w:numId w:val="2"/>
        </w:numPr>
      </w:pPr>
      <w:r>
        <w:rPr/>
        <w:t xml:space="preserve">Counterarguments to TIPS implantation</w:t>
      </w:r>
    </w:p>
    <w:p>
      <w:pPr>
        <w:spacing w:after="0"/>
        <w:numPr>
          <w:ilvl w:val="0"/>
          <w:numId w:val="2"/>
        </w:numPr>
      </w:pPr>
      <w:r>
        <w:rPr/>
        <w:t xml:space="preserve">Evidence for TIPS implantation efficacy</w:t>
      </w:r>
    </w:p>
    <w:p>
      <w:pPr>
        <w:spacing w:after="0"/>
        <w:numPr>
          <w:ilvl w:val="0"/>
          <w:numId w:val="2"/>
        </w:numPr>
      </w:pPr>
      <w:r>
        <w:rPr/>
        <w:t xml:space="preserve">Alternatives to TIPS implantation</w:t>
      </w:r>
    </w:p>
    <w:p>
      <w:pPr>
        <w:numPr>
          <w:ilvl w:val="0"/>
          <w:numId w:val="2"/>
        </w:numPr>
      </w:pPr>
      <w:r>
        <w:rPr/>
        <w:t xml:space="preserve">Long-term effects of TIPS implantation</w:t>
      </w:r>
    </w:p>
    <w:p>
      <w:pPr>
        <w:pStyle w:val="Heading1"/>
      </w:pPr>
      <w:bookmarkStart w:id="6" w:name="_Toc6"/>
      <w:r>
        <w:t>Report location:</w:t>
      </w:r>
      <w:bookmarkEnd w:id="6"/>
    </w:p>
    <w:p>
      <w:hyperlink r:id="rId8" w:history="1">
        <w:r>
          <w:rPr>
            <w:color w:val="2980b9"/>
            <w:u w:val="single"/>
          </w:rPr>
          <w:t xml:space="preserve">https://www.fullpicture.app/item/d767f78183c362e56c50b094706dfa11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D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404041/" TargetMode="External"/><Relationship Id="rId8" Type="http://schemas.openxmlformats.org/officeDocument/2006/relationships/hyperlink" Target="https://www.fullpicture.app/item/d767f78183c362e56c50b094706df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2023-02-23T12:39:21+01:00</dcterms:created>
  <dcterms:modified xsi:type="dcterms:W3CDTF">2023-02-23T12:39:21+01:00</dcterms:modified>
</cp:coreProperties>
</file>

<file path=docProps/custom.xml><?xml version="1.0" encoding="utf-8"?>
<Properties xmlns="http://schemas.openxmlformats.org/officeDocument/2006/custom-properties" xmlns:vt="http://schemas.openxmlformats.org/officeDocument/2006/docPropsVTypes"/>
</file>