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Impacts of poverty alleviation on national and global carbon emissions | Nature Sustainability</w:t>
      </w:r>
      <w:br/>
      <w:hyperlink r:id="rId7" w:history="1">
        <w:r>
          <w:rPr>
            <w:color w:val="2980b9"/>
            <w:u w:val="single"/>
          </w:rPr>
          <w:t xml:space="preserve">https://www.nature.com/articles/s41893-021-00842-z</w:t>
        </w:r>
      </w:hyperlink>
    </w:p>
    <w:p>
      <w:pPr>
        <w:pStyle w:val="Heading1"/>
      </w:pPr>
      <w:bookmarkStart w:id="2" w:name="_Toc2"/>
      <w:r>
        <w:t>Article summary:</w:t>
      </w:r>
      <w:bookmarkEnd w:id="2"/>
    </w:p>
    <w:p>
      <w:pPr>
        <w:jc w:val="both"/>
      </w:pPr>
      <w:r>
        <w:rPr/>
        <w:t xml:space="preserve">1. Extreme inequality is a major challenge of today, with hundreds of millions living in extreme poverty.</w:t>
      </w:r>
    </w:p>
    <w:p>
      <w:pPr>
        <w:jc w:val="both"/>
      </w:pPr>
      <w:r>
        <w:rPr/>
        <w:t xml:space="preserve">2. The UN Sustainable Development Goals and the Paris Climate Agreement aim to reduce poverty and carbon emissions respectively.</w:t>
      </w:r>
    </w:p>
    <w:p>
      <w:pPr>
        <w:jc w:val="both"/>
      </w:pPr>
      <w:r>
        <w:rPr/>
        <w:t xml:space="preserve">3. This research uses detailed global expenditure data to quantify the impact of poverty alleviation on carbon emissions.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It cites multiple sources to back up its assertions, such as the United Nations Sustainable Development Goals (SDGs), the World Bank Consumption Dataset (WBCD), and previous research on the interaction between poverty alleviation and carbon emissions. Furthermore, it acknowledges potential risks associated with poverty alleviation, such as increased carbon emissions, and provides solutions to address these issues. </w:t>
      </w:r>
    </w:p>
    <w:p>
      <w:pPr>
        <w:jc w:val="both"/>
      </w:pPr>
      <w:r>
        <w:rPr/>
        <w:t xml:space="preserve">However, there are some areas where the article could be improved upon. For example, it does not explore counterarguments or present any dissenting opinions on the issue of poverty alleviation and its impacts on carbon emissions. Additionally, while it mentions that growth in absolute CO2 emissions over the past 25 years was caused mainly by increasing carbon footprints of the top 10%, it does not provide any evidence for this claim or explain why this is so. Finally, while it acknowledges that some countries have higher income levels than others, it does not discuss how this affects their respective contributions to global carbon emissions or how this might be addressed in order to reduce inequality between countries.</w:t>
      </w:r>
    </w:p>
    <w:p>
      <w:pPr>
        <w:pStyle w:val="Heading1"/>
      </w:pPr>
      <w:bookmarkStart w:id="5" w:name="_Toc5"/>
      <w:r>
        <w:t>Topics for further research:</w:t>
      </w:r>
      <w:bookmarkEnd w:id="5"/>
    </w:p>
    <w:p>
      <w:pPr>
        <w:spacing w:after="0"/>
        <w:numPr>
          <w:ilvl w:val="0"/>
          <w:numId w:val="2"/>
        </w:numPr>
      </w:pPr>
      <w:r>
        <w:rPr/>
        <w:t xml:space="preserve">Carbon emissions and poverty alleviation</w:t>
      </w:r>
    </w:p>
    <w:p>
      <w:pPr>
        <w:spacing w:after="0"/>
        <w:numPr>
          <w:ilvl w:val="0"/>
          <w:numId w:val="2"/>
        </w:numPr>
      </w:pPr>
      <w:r>
        <w:rPr/>
        <w:t xml:space="preserve">Impact of poverty alleviation on carbon emissions</w:t>
      </w:r>
    </w:p>
    <w:p>
      <w:pPr>
        <w:spacing w:after="0"/>
        <w:numPr>
          <w:ilvl w:val="0"/>
          <w:numId w:val="2"/>
        </w:numPr>
      </w:pPr>
      <w:r>
        <w:rPr/>
        <w:t xml:space="preserve">Counterarguments to poverty alleviation and carbon emissions</w:t>
      </w:r>
    </w:p>
    <w:p>
      <w:pPr>
        <w:spacing w:after="0"/>
        <w:numPr>
          <w:ilvl w:val="0"/>
          <w:numId w:val="2"/>
        </w:numPr>
      </w:pPr>
      <w:r>
        <w:rPr/>
        <w:t xml:space="preserve">Top 10% carbon footprint</w:t>
      </w:r>
    </w:p>
    <w:p>
      <w:pPr>
        <w:spacing w:after="0"/>
        <w:numPr>
          <w:ilvl w:val="0"/>
          <w:numId w:val="2"/>
        </w:numPr>
      </w:pPr>
      <w:r>
        <w:rPr/>
        <w:t xml:space="preserve">Global carbon emissions inequality</w:t>
      </w:r>
    </w:p>
    <w:p>
      <w:pPr>
        <w:numPr>
          <w:ilvl w:val="0"/>
          <w:numId w:val="2"/>
        </w:numPr>
      </w:pPr>
      <w:r>
        <w:rPr/>
        <w:t xml:space="preserve">Solutions to reduce global carbon emissions inequality</w:t>
      </w:r>
    </w:p>
    <w:p>
      <w:pPr>
        <w:pStyle w:val="Heading1"/>
      </w:pPr>
      <w:bookmarkStart w:id="6" w:name="_Toc6"/>
      <w:r>
        <w:t>Report location:</w:t>
      </w:r>
      <w:bookmarkEnd w:id="6"/>
    </w:p>
    <w:p>
      <w:hyperlink r:id="rId8" w:history="1">
        <w:r>
          <w:rPr>
            <w:color w:val="2980b9"/>
            <w:u w:val="single"/>
          </w:rPr>
          <w:t xml:space="preserve">https://www.fullpicture.app/item/d76b3ace7b296b05ecc8f1d19d550237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CA4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893-021-00842-z" TargetMode="External"/><Relationship Id="rId8" Type="http://schemas.openxmlformats.org/officeDocument/2006/relationships/hyperlink" Target="https://www.fullpicture.app/item/d76b3ace7b296b05ecc8f1d19d5502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2023-02-22T03:33:12+01:00</dcterms:created>
  <dcterms:modified xsi:type="dcterms:W3CDTF">2023-02-22T03:33:12+01:00</dcterms:modified>
</cp:coreProperties>
</file>

<file path=docProps/custom.xml><?xml version="1.0" encoding="utf-8"?>
<Properties xmlns="http://schemas.openxmlformats.org/officeDocument/2006/custom-properties" xmlns:vt="http://schemas.openxmlformats.org/officeDocument/2006/docPropsVTypes"/>
</file>