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and Propagation of RTD Uncertainty for Continuous Powder Blending Processes.</w:t>
      </w:r>
      <w:br/>
      <w:hyperlink r:id="rId7" w:history="1">
        <w:r>
          <w:rPr>
            <w:color w:val="2980b9"/>
            <w:u w:val="single"/>
          </w:rPr>
          <w:t xml:space="preserve">https://schlr.cnki.net/en/Detail/index/GARJ2021_3/SJPD32B244079D0672981F28656248316555</w:t>
        </w:r>
      </w:hyperlink>
    </w:p>
    <w:p>
      <w:pPr>
        <w:pStyle w:val="Heading1"/>
      </w:pPr>
      <w:bookmarkStart w:id="2" w:name="_Toc2"/>
      <w:r>
        <w:t>Article summary:</w:t>
      </w:r>
      <w:bookmarkEnd w:id="2"/>
    </w:p>
    <w:p>
      <w:pPr>
        <w:jc w:val="both"/>
      </w:pPr>
      <w:r>
        <w:rPr/>
        <w:t xml:space="preserve">1. Residence time distribution (RTD) is a probability density function that describes the time materials spend inside a system and is useful for mixing behavior characterization, material traceability, and real-time quality control in pharmaceutical manufacturing.</w:t>
      </w:r>
    </w:p>
    <w:p>
      <w:pPr>
        <w:jc w:val="both"/>
      </w:pPr>
      <w:r>
        <w:rPr/>
        <w:t xml:space="preserve">2. Two approaches were developed to characterize RTD uncertainty: model-based and data-based.</w:t>
      </w:r>
    </w:p>
    <w:p>
      <w:pPr>
        <w:jc w:val="both"/>
      </w:pPr>
      <w:r>
        <w:rPr/>
        <w:t xml:space="preserve">3. A constrained optimization approach was proposed to overcome the drawbacks of interval arithmetic in the data-based approach, providing probability intervals around the upstream disturbance tracking profile and the funnel plot for better decision-making under uncertainty.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two approaches developed to characterize residence time distribution (RTD) uncertainty for continuous powder blending processes in pharmaceutical manufacturing. The article is well written and provides clear explanations of both approaches as well as their advantages and limitations. The authors also provide evidence from experiments conducted to validate their proposed methods, which adds credibility to their claims.</w:t>
      </w:r>
    </w:p>
    <w:p>
      <w:pPr>
        <w:jc w:val="both"/>
      </w:pPr>
      <w:r>
        <w:rPr/>
        <w:t xml:space="preserve">However, there are some potential biases in the article that should be noted. For example, the authors do not discuss any possible risks associated with using RTD measurements or their proposed methods for characterizing RTD uncertainty. Additionally, they do not explore any counterarguments or alternative approaches that could be used instead of their proposed methods. Furthermore, they do not present both sides equally when discussing their proposed methods; instead they focus mainly on highlighting the advantages of each approach without considering its limitations or drawbacks.</w:t>
      </w:r>
    </w:p>
    <w:p>
      <w:pPr>
        <w:jc w:val="both"/>
      </w:pPr>
      <w:r>
        <w:rPr/>
        <w:t xml:space="preserve">In conclusion, while this article provides a comprehensive overview of two approaches developed to characterize RTD uncertainty for continuous powder blending processes in pharmaceutical manufacturing,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 assessment of RTD measurements</w:t>
      </w:r>
    </w:p>
    <w:p>
      <w:pPr>
        <w:spacing w:after="0"/>
        <w:numPr>
          <w:ilvl w:val="0"/>
          <w:numId w:val="2"/>
        </w:numPr>
      </w:pPr>
      <w:r>
        <w:rPr/>
        <w:t xml:space="preserve">Alternative approaches to RTD uncertainty characterization</w:t>
      </w:r>
    </w:p>
    <w:p>
      <w:pPr>
        <w:spacing w:after="0"/>
        <w:numPr>
          <w:ilvl w:val="0"/>
          <w:numId w:val="2"/>
        </w:numPr>
      </w:pPr>
      <w:r>
        <w:rPr/>
        <w:t xml:space="preserve">Counterarguments to RTD uncertainty characterization methods</w:t>
      </w:r>
    </w:p>
    <w:p>
      <w:pPr>
        <w:spacing w:after="0"/>
        <w:numPr>
          <w:ilvl w:val="0"/>
          <w:numId w:val="2"/>
        </w:numPr>
      </w:pPr>
      <w:r>
        <w:rPr/>
        <w:t xml:space="preserve">Advantages and disadvantages of RTD uncertainty characterization methods</w:t>
      </w:r>
    </w:p>
    <w:p>
      <w:pPr>
        <w:spacing w:after="0"/>
        <w:numPr>
          <w:ilvl w:val="0"/>
          <w:numId w:val="2"/>
        </w:numPr>
      </w:pPr>
      <w:r>
        <w:rPr/>
        <w:t xml:space="preserve">Pharmaceutical manufacturing process optimization</w:t>
      </w:r>
    </w:p>
    <w:p>
      <w:pPr>
        <w:numPr>
          <w:ilvl w:val="0"/>
          <w:numId w:val="2"/>
        </w:numPr>
      </w:pPr>
      <w:r>
        <w:rPr/>
        <w:t xml:space="preserve">Continuous powder blending process optimization</w:t>
      </w:r>
    </w:p>
    <w:p>
      <w:pPr>
        <w:pStyle w:val="Heading1"/>
      </w:pPr>
      <w:bookmarkStart w:id="6" w:name="_Toc6"/>
      <w:r>
        <w:t>Report location:</w:t>
      </w:r>
      <w:bookmarkEnd w:id="6"/>
    </w:p>
    <w:p>
      <w:hyperlink r:id="rId8" w:history="1">
        <w:r>
          <w:rPr>
            <w:color w:val="2980b9"/>
            <w:u w:val="single"/>
          </w:rPr>
          <w:t xml:space="preserve">https://www.fullpicture.app/item/d7a68658c75adbae5b2340a45a7c6969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0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JPD32B244079D0672981F28656248316555" TargetMode="External"/><Relationship Id="rId8" Type="http://schemas.openxmlformats.org/officeDocument/2006/relationships/hyperlink" Target="https://www.fullpicture.app/item/d7a68658c75adbae5b2340a45a7c69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2023-03-02T14:37:15+01:00</dcterms:created>
  <dcterms:modified xsi:type="dcterms:W3CDTF">2023-03-02T14:37:15+01:00</dcterms:modified>
</cp:coreProperties>
</file>

<file path=docProps/custom.xml><?xml version="1.0" encoding="utf-8"?>
<Properties xmlns="http://schemas.openxmlformats.org/officeDocument/2006/custom-properties" xmlns:vt="http://schemas.openxmlformats.org/officeDocument/2006/docPropsVTypes"/>
</file>