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Predictive Current Control of a Voltage Source Inverter | IEEE Journals &amp; Magazine | IEEE Xplore</w:t>
      </w:r>
      <w:br/>
      <w:hyperlink r:id="rId7" w:history="1">
        <w:r>
          <w:rPr>
            <w:color w:val="2980b9"/>
            <w:u w:val="single"/>
          </w:rPr>
          <w:t xml:space="preserve">http://ieeexplore.ieee.org.shiep.vpn358.com/document/4084698</w:t>
        </w:r>
      </w:hyperlink>
    </w:p>
    <w:p>
      <w:pPr>
        <w:pStyle w:val="Heading1"/>
      </w:pPr>
      <w:bookmarkStart w:id="2" w:name="_Toc2"/>
      <w:r>
        <w:t>Article summary:</w:t>
      </w:r>
      <w:bookmarkEnd w:id="2"/>
    </w:p>
    <w:p>
      <w:pPr>
        <w:jc w:val="both"/>
      </w:pPr>
      <w:r>
        <w:rPr/>
        <w:t xml:space="preserve">1. This paper presents a predictive current control method and its application to a voltage source inverter. </w:t>
      </w:r>
    </w:p>
    <w:p>
      <w:pPr>
        <w:jc w:val="both"/>
      </w:pPr>
      <w:r>
        <w:rPr/>
        <w:t xml:space="preserve">2. The method uses a discrete-time model of the system to predict the future value of the load current for all possible voltage vectors generated by the inverter. </w:t>
      </w:r>
    </w:p>
    <w:p>
      <w:pPr>
        <w:jc w:val="both"/>
      </w:pPr>
      <w:r>
        <w:rPr/>
        <w:t xml:space="preserve">3. The performance of the proposed predictive control method is compared with hysteresis and pulsewidth modulation control, showing that it controls very effectively the load current and performs very well compared with classical solutions.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“Predictive Current Control of a Voltage Source Inverter” is an informative and reliable source of information on predictive current control methods for voltage source inverters. The article provides an in-depth analysis of the topic, including detailed explanations of both classical control methods (hysteresis and PWM) as well as predictive current control methods, along with simulation results comparing their performance. Furthermore, experimental results are provided to validate the theoretical studies presented in the article. </w:t>
      </w:r>
    </w:p>
    <w:p>
      <w:pPr>
        <w:jc w:val="both"/>
      </w:pPr>
      <w:r>
        <w:rPr/>
        <w:t xml:space="preserve">The article does not appear to be biased or one-sided in its reporting, as it provides an objective overview of both classical and predictive current control methods without favoring one over another. It also does not appear to contain any unsupported claims or missing points of consideration; rather, it provides a comprehensive overview of each type of control method discussed, including their advantages and disadvantages. Additionally, there is no promotional content present in this article; rather, it focuses solely on providing factual information about each type of current control method discussed. </w:t>
      </w:r>
    </w:p>
    <w:p>
      <w:pPr>
        <w:jc w:val="both"/>
      </w:pPr>
      <w:r>
        <w:rPr/>
        <w:t xml:space="preserve">In conclusion, this article appears to be trustworthy and reliable due to its comprehensive coverage of both classical and predictive current control methods for voltage source inverters, along with its lack of bias or promotional content.</w:t>
      </w:r>
    </w:p>
    <w:p>
      <w:pPr>
        <w:pStyle w:val="Heading1"/>
      </w:pPr>
      <w:bookmarkStart w:id="5" w:name="_Toc5"/>
      <w:r>
        <w:t>Topics for further research:</w:t>
      </w:r>
      <w:bookmarkEnd w:id="5"/>
    </w:p>
    <w:p>
      <w:pPr>
        <w:spacing w:after="0"/>
        <w:numPr>
          <w:ilvl w:val="0"/>
          <w:numId w:val="2"/>
        </w:numPr>
      </w:pPr>
      <w:r>
        <w:rPr/>
        <w:t xml:space="preserve">Voltage source inverter control strategies</w:t>
      </w:r>
    </w:p>
    <w:p>
      <w:pPr>
        <w:spacing w:after="0"/>
        <w:numPr>
          <w:ilvl w:val="0"/>
          <w:numId w:val="2"/>
        </w:numPr>
      </w:pPr>
      <w:r>
        <w:rPr/>
        <w:t xml:space="preserve">Advantages and disadvantages of hysteresis control</w:t>
      </w:r>
    </w:p>
    <w:p>
      <w:pPr>
        <w:spacing w:after="0"/>
        <w:numPr>
          <w:ilvl w:val="0"/>
          <w:numId w:val="2"/>
        </w:numPr>
      </w:pPr>
      <w:r>
        <w:rPr/>
        <w:t xml:space="preserve">Advantages and disadvantages of PWM control</w:t>
      </w:r>
    </w:p>
    <w:p>
      <w:pPr>
        <w:spacing w:after="0"/>
        <w:numPr>
          <w:ilvl w:val="0"/>
          <w:numId w:val="2"/>
        </w:numPr>
      </w:pPr>
      <w:r>
        <w:rPr/>
        <w:t xml:space="preserve">Predictive current control algorithms</w:t>
      </w:r>
    </w:p>
    <w:p>
      <w:pPr>
        <w:spacing w:after="0"/>
        <w:numPr>
          <w:ilvl w:val="0"/>
          <w:numId w:val="2"/>
        </w:numPr>
      </w:pPr>
      <w:r>
        <w:rPr/>
        <w:t xml:space="preserve">Simulation results of current control methods</w:t>
      </w:r>
    </w:p>
    <w:p>
      <w:pPr>
        <w:numPr>
          <w:ilvl w:val="0"/>
          <w:numId w:val="2"/>
        </w:numPr>
      </w:pPr>
      <w:r>
        <w:rPr/>
        <w:t xml:space="preserve">Experimental validation of current control methods</w:t>
      </w:r>
    </w:p>
    <w:p>
      <w:pPr>
        <w:pStyle w:val="Heading1"/>
      </w:pPr>
      <w:bookmarkStart w:id="6" w:name="_Toc6"/>
      <w:r>
        <w:t>Report location:</w:t>
      </w:r>
      <w:bookmarkEnd w:id="6"/>
    </w:p>
    <w:p>
      <w:hyperlink r:id="rId8" w:history="1">
        <w:r>
          <w:rPr>
            <w:color w:val="2980b9"/>
            <w:u w:val="single"/>
          </w:rPr>
          <w:t xml:space="preserve">https://www.fullpicture.app/item/d7ab730bbc3ad8aa8c30f8380adead57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0F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eeexplore.ieee.org.shiep.vpn358.com/document/4084698" TargetMode="External"/><Relationship Id="rId8" Type="http://schemas.openxmlformats.org/officeDocument/2006/relationships/hyperlink" Target="https://www.fullpicture.app/item/d7ab730bbc3ad8aa8c30f8380adead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2023-02-20T09:30:57+01:00</dcterms:created>
  <dcterms:modified xsi:type="dcterms:W3CDTF">2023-02-20T09:30:57+01:00</dcterms:modified>
</cp:coreProperties>
</file>

<file path=docProps/custom.xml><?xml version="1.0" encoding="utf-8"?>
<Properties xmlns="http://schemas.openxmlformats.org/officeDocument/2006/custom-properties" xmlns:vt="http://schemas.openxmlformats.org/officeDocument/2006/docPropsVTypes"/>
</file>