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Research Progress on Polymer Solar Cells Based on PEDOT:PSS Electrodes</w:t>
      </w:r>
      <w:br/>
      <w:hyperlink r:id="rId7" w:history="1">
        <w:r>
          <w:rPr>
            <w:color w:val="2980b9"/>
            <w:u w:val="single"/>
          </w:rPr>
          <w:t xml:space="preserve">https://www.mdpi.com/2073-4360/12/1/145</w:t>
        </w:r>
      </w:hyperlink>
    </w:p>
    <w:p>
      <w:pPr>
        <w:pStyle w:val="Heading1"/>
      </w:pPr>
      <w:bookmarkStart w:id="2" w:name="_Toc2"/>
      <w:r>
        <w:t>Article summary:</w:t>
      </w:r>
      <w:bookmarkEnd w:id="2"/>
    </w:p>
    <w:p>
      <w:pPr>
        <w:jc w:val="both"/>
      </w:pPr>
      <w:r>
        <w:rPr/>
        <w:t xml:space="preserve">1. Polymer solar cells (PSCs) have attracted increasing attention due to their advantages of low cost, solution processability, light weight, and excellent flexibility.</w:t>
      </w:r>
    </w:p>
    <w:p>
      <w:pPr>
        <w:jc w:val="both"/>
      </w:pPr>
      <w:r>
        <w:rPr/>
        <w:t xml:space="preserve">2. Poly(3,4-ethylenedioxythiophene): poly(styrenesulfonate) (PEDOT:PSS) is a promising candidate for electrodes due to its high conductivity, excellent transmittance, intrinsically high work function, and aqueous solution processability.</w:t>
      </w:r>
    </w:p>
    <w:p>
      <w:pPr>
        <w:jc w:val="both"/>
      </w:pPr>
      <w:r>
        <w:rPr/>
        <w:t xml:space="preserve">3. This review introduces the current research on PEDOT:PSS as well as traces the development of PEDOT:PSS used in electrodes for high performance PSCs and perovskite solar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research progress on polymer solar cells based on PEDOT:PSS electrodes. The article is written by researchers from China-Australia Institute for Advanced Materials and Manufacturing (IAMM), Jiaxing University which adds credibility to the content presented in the article. The authors provide a detailed discussion on aspects such as conductivity, transmittance, work-function adjustment, film preparing methods, and device fabrications which are all relevant topics when discussing polymer solar cells based on PEDOT:PSS electrodes. </w:t>
      </w:r>
    </w:p>
    <w:p>
      <w:pPr>
        <w:jc w:val="both"/>
      </w:pPr>
      <w:r>
        <w:rPr/>
        <w:t xml:space="preserve">The article does not appear to be biased or one-sided in its reporting as it presents both sides of the argument equally. It also does not contain any promotional content or partiality towards any particular product or technology related to polymer solar cells based on PEDOT:PSS electrodes. Furthermore, possible risks associated with this technology are noted throughout the article which adds to its trustworthiness and reliability. </w:t>
      </w:r>
    </w:p>
    <w:p>
      <w:pPr>
        <w:jc w:val="both"/>
      </w:pPr>
      <w:r>
        <w:rPr/>
        <w:t xml:space="preserve">In conclusion, this article appears to be trustworthy and reliable as it is written by experts in the field who provide an unbiased overview of research progress on polymer solar cells based on PEDOT:PSS electrodes without any promotional content or partiality towards any particular product or technology related to this topic.</w:t>
      </w:r>
    </w:p>
    <w:p>
      <w:pPr>
        <w:pStyle w:val="Heading1"/>
      </w:pPr>
      <w:bookmarkStart w:id="5" w:name="_Toc5"/>
      <w:r>
        <w:t>Topics for further research:</w:t>
      </w:r>
      <w:bookmarkEnd w:id="5"/>
    </w:p>
    <w:p>
      <w:pPr>
        <w:spacing w:after="0"/>
        <w:numPr>
          <w:ilvl w:val="0"/>
          <w:numId w:val="2"/>
        </w:numPr>
      </w:pPr>
      <w:r>
        <w:rPr/>
        <w:t xml:space="preserve">PEDOT:PSS electrode properties</w:t>
      </w:r>
    </w:p>
    <w:p>
      <w:pPr>
        <w:spacing w:after="0"/>
        <w:numPr>
          <w:ilvl w:val="0"/>
          <w:numId w:val="2"/>
        </w:numPr>
      </w:pPr>
      <w:r>
        <w:rPr/>
        <w:t xml:space="preserve">Polymer solar cell efficiency</w:t>
      </w:r>
    </w:p>
    <w:p>
      <w:pPr>
        <w:spacing w:after="0"/>
        <w:numPr>
          <w:ilvl w:val="0"/>
          <w:numId w:val="2"/>
        </w:numPr>
      </w:pPr>
      <w:r>
        <w:rPr/>
        <w:t xml:space="preserve">PEDOT:PSS electrode fabrication</w:t>
      </w:r>
    </w:p>
    <w:p>
      <w:pPr>
        <w:spacing w:after="0"/>
        <w:numPr>
          <w:ilvl w:val="0"/>
          <w:numId w:val="2"/>
        </w:numPr>
      </w:pPr>
      <w:r>
        <w:rPr/>
        <w:t xml:space="preserve">PEDOT:PSS electrode transmittance</w:t>
      </w:r>
    </w:p>
    <w:p>
      <w:pPr>
        <w:spacing w:after="0"/>
        <w:numPr>
          <w:ilvl w:val="0"/>
          <w:numId w:val="2"/>
        </w:numPr>
      </w:pPr>
      <w:r>
        <w:rPr/>
        <w:t xml:space="preserve">PEDOT:PSS electrode work-function adjustment</w:t>
      </w:r>
    </w:p>
    <w:p>
      <w:pPr>
        <w:numPr>
          <w:ilvl w:val="0"/>
          <w:numId w:val="2"/>
        </w:numPr>
      </w:pPr>
      <w:r>
        <w:rPr/>
        <w:t xml:space="preserve">PEDOT:PSS electrode conductivity</w:t>
      </w:r>
    </w:p>
    <w:p>
      <w:pPr>
        <w:pStyle w:val="Heading1"/>
      </w:pPr>
      <w:bookmarkStart w:id="6" w:name="_Toc6"/>
      <w:r>
        <w:t>Report location:</w:t>
      </w:r>
      <w:bookmarkEnd w:id="6"/>
    </w:p>
    <w:p>
      <w:hyperlink r:id="rId8" w:history="1">
        <w:r>
          <w:rPr>
            <w:color w:val="2980b9"/>
            <w:u w:val="single"/>
          </w:rPr>
          <w:t xml:space="preserve">https://www.fullpicture.app/item/d7be24a223ea4a70b703036b6d2f2143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D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12/1/145" TargetMode="External"/><Relationship Id="rId8" Type="http://schemas.openxmlformats.org/officeDocument/2006/relationships/hyperlink" Target="https://www.fullpicture.app/item/d7be24a223ea4a70b703036b6d2f2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2023-02-24T17:38:44+01:00</dcterms:created>
  <dcterms:modified xsi:type="dcterms:W3CDTF">2023-02-24T17:38:44+01:00</dcterms:modified>
</cp:coreProperties>
</file>

<file path=docProps/custom.xml><?xml version="1.0" encoding="utf-8"?>
<Properties xmlns="http://schemas.openxmlformats.org/officeDocument/2006/custom-properties" xmlns:vt="http://schemas.openxmlformats.org/officeDocument/2006/docPropsVTypes"/>
</file>