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Sense of community: A definition and theory. Journal of Community Psychology, 14(1), 6–23 | 10.1002/1520-6629(198601)14:1&lt;6::AID-JCOP2290140103&gt;3.0.CO;2-I</w:t>
      </w:r>
      <w:br/>
      <w:hyperlink r:id="rId7" w:history="1">
        <w:r>
          <w:rPr>
            <w:color w:val="2980b9"/>
            <w:u w:val="single"/>
          </w:rPr>
          <w:t xml:space="preserve">https://sci-hub.ru/10.1002/1520-6629(198601)14:1%3C6::AID-JCOP2290140103%3E3.0.CO;2-I</w:t>
        </w:r>
      </w:hyperlink>
    </w:p>
    <w:p>
      <w:pPr>
        <w:pStyle w:val="Heading1"/>
      </w:pPr>
      <w:bookmarkStart w:id="2" w:name="_Toc2"/>
      <w:r>
        <w:t>Article summary:</w:t>
      </w:r>
      <w:bookmarkEnd w:id="2"/>
    </w:p>
    <w:p>
      <w:pPr>
        <w:jc w:val="both"/>
      </w:pPr>
      <w:r>
        <w:rPr/>
        <w:t xml:space="preserve">1. The article defines and theorizes the concept of “sense of community”.</w:t>
      </w:r>
    </w:p>
    <w:p>
      <w:pPr>
        <w:jc w:val="both"/>
      </w:pPr>
      <w:r>
        <w:rPr/>
        <w:t xml:space="preserve">2. It proposes a definition of sense of community as “a feeling that members have of belonging, a feeling that members matter to one another and to the group, and a shared faith that members’ needs will be met through their commitment to be together”.</w:t>
      </w:r>
    </w:p>
    <w:p>
      <w:pPr>
        <w:jc w:val="both"/>
      </w:pPr>
      <w:r>
        <w:rPr/>
        <w:t xml:space="preserve">3. The article also outlines several components of sense of community, including shared values, norms, symbols, language, and rituals.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with expertise in the field of psychology and community studies. The authors provide evidence for their claims from previous research in the field as well as their own observations. The article is well-structured and provides an in-depth analysis into the concept of sense of community. </w:t>
      </w:r>
    </w:p>
    <w:p>
      <w:pPr>
        <w:jc w:val="both"/>
      </w:pPr>
      <w:r>
        <w:rPr/>
        <w:t xml:space="preserve">The article does not appear to contain any biases or one-sided reporting; it presents both sides equally and explores counterarguments where appropriate. There are no unsupported claims or missing points of consideration; all claims are backed up with evidence from previous research or personal observations. Furthermore, there is no promotional content or partiality present in the article; it is purely academic in nature. Finally, possible risks associated with sense of community are noted throughout the text. </w:t>
      </w:r>
    </w:p>
    <w:p>
      <w:pPr>
        <w:jc w:val="both"/>
      </w:pPr>
      <w:r>
        <w:rPr/>
        <w:t xml:space="preserve">In conclusion, this article appears to be reliable and trustworthy due to its comprehensive coverage of the topic at hand and lack of bias or promotional content.</w:t>
      </w:r>
    </w:p>
    <w:p>
      <w:pPr>
        <w:pStyle w:val="Heading1"/>
      </w:pPr>
      <w:bookmarkStart w:id="5" w:name="_Toc5"/>
      <w:r>
        <w:t>Topics for further research:</w:t>
      </w:r>
      <w:bookmarkEnd w:id="5"/>
    </w:p>
    <w:p>
      <w:pPr>
        <w:spacing w:after="0"/>
        <w:numPr>
          <w:ilvl w:val="0"/>
          <w:numId w:val="2"/>
        </w:numPr>
      </w:pPr>
      <w:r>
        <w:rPr/>
        <w:t xml:space="preserve">Sense of community definition</w:t>
      </w:r>
    </w:p>
    <w:p>
      <w:pPr>
        <w:spacing w:after="0"/>
        <w:numPr>
          <w:ilvl w:val="0"/>
          <w:numId w:val="2"/>
        </w:numPr>
      </w:pPr>
      <w:r>
        <w:rPr/>
        <w:t xml:space="preserve">Factors influencing sense of community</w:t>
      </w:r>
    </w:p>
    <w:p>
      <w:pPr>
        <w:spacing w:after="0"/>
        <w:numPr>
          <w:ilvl w:val="0"/>
          <w:numId w:val="2"/>
        </w:numPr>
      </w:pPr>
      <w:r>
        <w:rPr/>
        <w:t xml:space="preserve">Benefits of sense of community</w:t>
      </w:r>
    </w:p>
    <w:p>
      <w:pPr>
        <w:spacing w:after="0"/>
        <w:numPr>
          <w:ilvl w:val="0"/>
          <w:numId w:val="2"/>
        </w:numPr>
      </w:pPr>
      <w:r>
        <w:rPr/>
        <w:t xml:space="preserve">Challenges of sense of community</w:t>
      </w:r>
    </w:p>
    <w:p>
      <w:pPr>
        <w:spacing w:after="0"/>
        <w:numPr>
          <w:ilvl w:val="0"/>
          <w:numId w:val="2"/>
        </w:numPr>
      </w:pPr>
      <w:r>
        <w:rPr/>
        <w:t xml:space="preserve">Measuring sense of community</w:t>
      </w:r>
    </w:p>
    <w:p>
      <w:pPr>
        <w:numPr>
          <w:ilvl w:val="0"/>
          <w:numId w:val="2"/>
        </w:numPr>
      </w:pPr>
      <w:r>
        <w:rPr/>
        <w:t xml:space="preserve">Sense of community in different contexts</w:t>
      </w:r>
    </w:p>
    <w:p>
      <w:pPr>
        <w:pStyle w:val="Heading1"/>
      </w:pPr>
      <w:bookmarkStart w:id="6" w:name="_Toc6"/>
      <w:r>
        <w:t>Report location:</w:t>
      </w:r>
      <w:bookmarkEnd w:id="6"/>
    </w:p>
    <w:p>
      <w:hyperlink r:id="rId8" w:history="1">
        <w:r>
          <w:rPr>
            <w:color w:val="2980b9"/>
            <w:u w:val="single"/>
          </w:rPr>
          <w:t xml:space="preserve">https://www.fullpicture.app/item/d85b7091764dc3c646b89e3b09c79b9b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1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1520-6629(198601)14:1%3C6::AID-JCOP2290140103%3E3.0.CO;2-I" TargetMode="External"/><Relationship Id="rId8" Type="http://schemas.openxmlformats.org/officeDocument/2006/relationships/hyperlink" Target="https://www.fullpicture.app/item/d85b7091764dc3c646b89e3b09c79b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2023-02-25T18:54:43+01:00</dcterms:created>
  <dcterms:modified xsi:type="dcterms:W3CDTF">2023-02-25T18:54:43+01:00</dcterms:modified>
</cp:coreProperties>
</file>

<file path=docProps/custom.xml><?xml version="1.0" encoding="utf-8"?>
<Properties xmlns="http://schemas.openxmlformats.org/officeDocument/2006/custom-properties" xmlns:vt="http://schemas.openxmlformats.org/officeDocument/2006/docPropsVTypes"/>
</file>