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Proteomics as a promising biomarker in food authentication, quality and safety: A review - Afzaal - 2022 - Food Science &amp;amp; Nutrition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https://onlinelibrary.wiley.com/doi/10.1002/fsn3.2842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Proteomics is a valuable tool in food analysis, and is gaining popularity in the field of foodomics.</w:t>
      </w:r>
    </w:p>
    <w:p>
      <w:pPr>
        <w:jc w:val="both"/>
      </w:pPr>
      <w:r>
        <w:rPr/>
        <w:t xml:space="preserve">2. Proteins can be used as indicators of origin, properties, and processes conducted on food, making proteomics useful for quality control and traceability.</w:t>
      </w:r>
    </w:p>
    <w:p>
      <w:pPr>
        <w:jc w:val="both"/>
      </w:pPr>
      <w:r>
        <w:rPr/>
        <w:t xml:space="preserve">3. Proteomic approaches can also help with detecting adulteration and identifying pathogens in food, contributing to food safety concerns.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该文章提出了蛋白质组学在食品鉴定、质量和安全方面的潜在应用，并探讨了其在追溯、检测掺假、改善生产过程等方面的作用。然而，该文章存在以下问题：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偏见来源：该文章没有提及蛋白质组学可能存在的局限性和不足之处，只强调其优点和潜力。这可能导致读者对该技术的期望过高，忽略了其他可能更适合的方法。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片面报道：该文章只关注了蛋白质组学在食品鉴定、质量和安全方面的应用，但没有涉及其他重要因素如环境影响、社会责任等。这种片面报道可能导致读者对整个问题缺乏全面认识。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缺失考虑点：该文章没有考虑到蛋白质组学技术本身也需要不断更新和改进，以适应不同类型食品的检测需求。此外，还需要建立标准化的检测方法和数据分析流程。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主张缺失证据：该文章提出了蛋白质组学可以有效检测掺假行为，但并未提供具体案例或实验证据。这可能导致读者对该技术的可靠性产生怀疑。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未探索反驳：该文章没有涉及蛋白质组学可能存在的风险和局限性，如误判、误诊等。这种未探索反驳的做法可能会让读者忽略潜在的风险和问题。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宣传内容：该文章过于强调蛋白质组学技术的优点和潜力，而忽略了其他可能更适合的方法。这种宣传内容可能会误导读者，使其忽略其他重要因素。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缺失考虑点、主张缺失证据、未探索反驳和宣传内容等问题。为了更全面地了解蛋白质组学技术在食品鉴定、质量和安全方面的应用，需要进一步深入研究并结合其他相关因素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drawbacks of proteomics technology
</w:t>
      </w:r>
    </w:p>
    <w:p>
      <w:pPr>
        <w:spacing w:after="0"/>
        <w:numPr>
          <w:ilvl w:val="0"/>
          <w:numId w:val="2"/>
        </w:numPr>
      </w:pPr>
      <w:r>
        <w:rPr/>
        <w:t xml:space="preserve">Other important factors in food safety and quality beyond proteomics
</w:t>
      </w:r>
    </w:p>
    <w:p>
      <w:pPr>
        <w:spacing w:after="0"/>
        <w:numPr>
          <w:ilvl w:val="0"/>
          <w:numId w:val="2"/>
        </w:numPr>
      </w:pPr>
      <w:r>
        <w:rPr/>
        <w:t xml:space="preserve">Need for continuous improvement and standardization of proteomics methods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proteomics in detecting food fraud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proteomics technology
</w:t>
      </w:r>
    </w:p>
    <w:p>
      <w:pPr>
        <w:numPr>
          <w:ilvl w:val="0"/>
          <w:numId w:val="2"/>
        </w:numPr>
      </w:pPr>
      <w:r>
        <w:rPr/>
        <w:t xml:space="preserve">Consideration of alternative methods and approaches in food safety and quality assessment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https://www.fullpicture.app/item/d8612cc096c4e0f5041b6eb1df77120f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036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fsn3.2842" TargetMode="External"/><Relationship Id="rId8" Type="http://schemas.openxmlformats.org/officeDocument/2006/relationships/hyperlink" Target="https://www.fullpicture.app/item/d8612cc096c4e0f5041b6eb1df7712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2023-04-11T17:56:03+02:00</dcterms:created>
  <dcterms:modified xsi:type="dcterms:W3CDTF">2023-04-11T17:56:03+02:00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