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BiliBili</w:t>
      </w:r>
      <w:br/>
      <w:hyperlink r:id="rId7" w:history="1">
        <w:r>
          <w:rPr>
            <w:color w:val="2980b9"/>
            <w:u w:val="single"/>
          </w:rPr>
          <w:t xml:space="preserve">https://www.bilibili.tv/</w:t>
        </w:r>
      </w:hyperlink>
    </w:p>
    <w:p>
      <w:pPr>
        <w:pStyle w:val="Heading1"/>
      </w:pPr>
      <w:bookmarkStart w:id="2" w:name="_Toc2"/>
      <w:r>
        <w:t>Article summary:</w:t>
      </w:r>
      <w:bookmarkEnd w:id="2"/>
    </w:p>
    <w:p>
      <w:pPr>
        <w:jc w:val="both"/>
      </w:pPr>
      <w:r>
        <w:rPr/>
        <w:t xml:space="preserve">1. BiliBili是一个流行的视频分享平台，用户可以观看各种动漫、漫画等内容。</w:t>
      </w:r>
    </w:p>
    <w:p>
      <w:pPr>
        <w:jc w:val="both"/>
      </w:pPr>
      <w:r>
        <w:rPr/>
        <w:t xml:space="preserve">2. 文章列举了一些在BiliBili上热门的动漫作品，如《火影忍者疾风传》、《火影忍者新时代》等。</w:t>
      </w:r>
    </w:p>
    <w:p>
      <w:pPr>
        <w:jc w:val="both"/>
      </w:pPr>
      <w:r>
        <w:rPr/>
        <w:t xml:space="preserve">3. 这些动漫作品都是根据漫画改编而成，受到了很多用户的喜爱和关注。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这篇文章主要介绍了BiliBili平台上一些热门动漫视频的播放量和类型，但存在一些问题需要进行批判性分析。</w:t>
      </w:r>
    </w:p>
    <w:p>
      <w:pPr>
        <w:jc w:val="both"/>
      </w:pPr>
      <w:r>
        <w:rPr/>
        <w:t xml:space="preserve"/>
      </w:r>
    </w:p>
    <w:p>
      <w:pPr>
        <w:jc w:val="both"/>
      </w:pPr>
      <w:r>
        <w:rPr/>
        <w:t xml:space="preserve">首先，文章没有提供任何关于BiliBili平台本身的背景信息或者对其运营模式的解释。这使得读者无法全面了解该平台的特点和用户群体，可能导致对其内容的理解出现偏差。</w:t>
      </w:r>
    </w:p>
    <w:p>
      <w:pPr>
        <w:jc w:val="both"/>
      </w:pPr>
      <w:r>
        <w:rPr/>
        <w:t xml:space="preserve"/>
      </w:r>
    </w:p>
    <w:p>
      <w:pPr>
        <w:jc w:val="both"/>
      </w:pPr>
      <w:r>
        <w:rPr/>
        <w:t xml:space="preserve">其次，文章只列举了几部动漫作品的播放量和类型，并未对这些作品的质量、内容深度或影响力进行评价。这种片面报道容易让读者产生误解，认为播放量高就代表质量好，忽略了其他重要因素。</w:t>
      </w:r>
    </w:p>
    <w:p>
      <w:pPr>
        <w:jc w:val="both"/>
      </w:pPr>
      <w:r>
        <w:rPr/>
        <w:t xml:space="preserve"/>
      </w:r>
    </w:p>
    <w:p>
      <w:pPr>
        <w:jc w:val="both"/>
      </w:pPr>
      <w:r>
        <w:rPr/>
        <w:t xml:space="preserve">此外，文章中提到的一些数据并未给出具体来源或者依据，缺乏可信度。例如，“870.6M Views”、“491.7M Views”等数字并没有说明是基于什么统计数据得出的，读者无法验证其真实性。</w:t>
      </w:r>
    </w:p>
    <w:p>
      <w:pPr>
        <w:jc w:val="both"/>
      </w:pPr>
      <w:r>
        <w:rPr/>
        <w:t xml:space="preserve"/>
      </w:r>
    </w:p>
    <w:p>
      <w:pPr>
        <w:jc w:val="both"/>
      </w:pPr>
      <w:r>
        <w:rPr/>
        <w:t xml:space="preserve">另外，在对动漫作品进行分类时，文章使用了一些主观性词语如“Hot-blooded”、“Action”，但未给出具体定义或解释。这种模糊不清的描述可能会导致读者对作品类型产生误解。</w:t>
      </w:r>
    </w:p>
    <w:p>
      <w:pPr>
        <w:jc w:val="both"/>
      </w:pPr>
      <w:r>
        <w:rPr/>
        <w:t xml:space="preserve"/>
      </w:r>
    </w:p>
    <w:p>
      <w:pPr>
        <w:jc w:val="both"/>
      </w:pPr>
      <w:r>
        <w:rPr/>
        <w:t xml:space="preserve">最后，在整篇文章中并未探讨BiliBili平台上动漫视频存在的潜在风险或争议点。例如，是否存在侵权问题、内容审核标准等方面的讨论都未涉及。这种缺乏全面性和客观性的报道可能会造成读者对该平台形成不完整或片面的看法。</w:t>
      </w:r>
    </w:p>
    <w:p>
      <w:pPr>
        <w:jc w:val="both"/>
      </w:pPr>
      <w:r>
        <w:rPr/>
        <w:t xml:space="preserve"/>
      </w:r>
    </w:p>
    <w:p>
      <w:pPr>
        <w:jc w:val="both"/>
      </w:pPr>
      <w:r>
        <w:rPr/>
        <w:t xml:space="preserve">综上所述，这篇文章在介绍BiliBili平台上热门动漫视频时存在着信息不足、片面报道、缺乏证据支持等问题，建议作者在撰写类似内容时应更加客观全面地呈现相关信息，并注意避免主观偏见和不准确陈述。</w:t>
      </w:r>
    </w:p>
    <w:p>
      <w:pPr>
        <w:pStyle w:val="Heading1"/>
      </w:pPr>
      <w:bookmarkStart w:id="5" w:name="_Toc5"/>
      <w:r>
        <w:t>Topics for further research:</w:t>
      </w:r>
      <w:bookmarkEnd w:id="5"/>
    </w:p>
    <w:p>
      <w:pPr>
        <w:spacing w:after="0"/>
        <w:numPr>
          <w:ilvl w:val="0"/>
          <w:numId w:val="2"/>
        </w:numPr>
      </w:pPr>
      <w:r>
        <w:rPr/>
        <w:t xml:space="preserve">BiliBili平台运营模式
</w:t>
      </w:r>
    </w:p>
    <w:p>
      <w:pPr>
        <w:spacing w:after="0"/>
        <w:numPr>
          <w:ilvl w:val="0"/>
          <w:numId w:val="2"/>
        </w:numPr>
      </w:pPr>
      <w:r>
        <w:rPr/>
        <w:t xml:space="preserve">动漫作品质量评价标准
</w:t>
      </w:r>
    </w:p>
    <w:p>
      <w:pPr>
        <w:spacing w:after="0"/>
        <w:numPr>
          <w:ilvl w:val="0"/>
          <w:numId w:val="2"/>
        </w:numPr>
      </w:pPr>
      <w:r>
        <w:rPr/>
        <w:t xml:space="preserve">数据来源和可信度验证
</w:t>
      </w:r>
    </w:p>
    <w:p>
      <w:pPr>
        <w:spacing w:after="0"/>
        <w:numPr>
          <w:ilvl w:val="0"/>
          <w:numId w:val="2"/>
        </w:numPr>
      </w:pPr>
      <w:r>
        <w:rPr/>
        <w:t xml:space="preserve">动漫作品类型分类标准
</w:t>
      </w:r>
    </w:p>
    <w:p>
      <w:pPr>
        <w:spacing w:after="0"/>
        <w:numPr>
          <w:ilvl w:val="0"/>
          <w:numId w:val="2"/>
        </w:numPr>
      </w:pPr>
      <w:r>
        <w:rPr/>
        <w:t xml:space="preserve">BiliBili平台存在的潜在风险和争议点
</w:t>
      </w:r>
    </w:p>
    <w:p>
      <w:pPr>
        <w:numPr>
          <w:ilvl w:val="0"/>
          <w:numId w:val="2"/>
        </w:numPr>
      </w:pPr>
      <w:r>
        <w:rPr/>
        <w:t xml:space="preserve">客观全面报道的重要性</w:t>
      </w:r>
    </w:p>
    <w:p>
      <w:pPr>
        <w:pStyle w:val="Heading1"/>
      </w:pPr>
      <w:bookmarkStart w:id="6" w:name="_Toc6"/>
      <w:r>
        <w:t>Report location:</w:t>
      </w:r>
      <w:bookmarkEnd w:id="6"/>
    </w:p>
    <w:p>
      <w:hyperlink r:id="rId8" w:history="1">
        <w:r>
          <w:rPr>
            <w:color w:val="2980b9"/>
            <w:u w:val="single"/>
          </w:rPr>
          <w:t xml:space="preserve">https://www.fullpicture.app/item/d8711924536b545f3d4b569d835e255f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C0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tv/" TargetMode="External"/><Relationship Id="rId8" Type="http://schemas.openxmlformats.org/officeDocument/2006/relationships/hyperlink" Target="https://www.fullpicture.app/item/d8711924536b545f3d4b569d835e25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2024-07-16T15:00:33+02:00</dcterms:created>
  <dcterms:modified xsi:type="dcterms:W3CDTF">2024-07-16T15:00:33+02:00</dcterms:modified>
</cp:coreProperties>
</file>

<file path=docProps/custom.xml><?xml version="1.0" encoding="utf-8"?>
<Properties xmlns="http://schemas.openxmlformats.org/officeDocument/2006/custom-properties" xmlns:vt="http://schemas.openxmlformats.org/officeDocument/2006/docPropsVTypes"/>
</file>