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Automatic Image-Based Modelling Method Applied to Forensic Infography | 10.1371/journal.pone.0118719</w:t>
      </w:r>
      <w:br/>
      <w:hyperlink r:id="rId7" w:history="1">
        <w:r>
          <w:rPr>
            <w:color w:val="2980b9"/>
            <w:u w:val="single"/>
          </w:rPr>
          <w:t xml:space="preserve">https://sci-hub.wf/10.1371/journal.pone.0118719</w:t>
        </w:r>
      </w:hyperlink>
    </w:p>
    <w:p>
      <w:pPr>
        <w:pStyle w:val="Heading1"/>
      </w:pPr>
      <w:bookmarkStart w:id="2" w:name="_Toc2"/>
      <w:r>
        <w:t>Article summary:</w:t>
      </w:r>
      <w:bookmarkEnd w:id="2"/>
    </w:p>
    <w:p>
      <w:pPr>
        <w:jc w:val="both"/>
      </w:pPr>
      <w:r>
        <w:rPr/>
        <w:t xml:space="preserve">1. This article presents an automatic image-based modelling method applied to forensic infography.</w:t>
      </w:r>
    </w:p>
    <w:p>
      <w:pPr>
        <w:jc w:val="both"/>
      </w:pPr>
      <w:r>
        <w:rPr/>
        <w:t xml:space="preserve">2. The method is based on a combination of computer vision and machine learning techniques.</w:t>
      </w:r>
    </w:p>
    <w:p>
      <w:pPr>
        <w:jc w:val="both"/>
      </w:pPr>
      <w:r>
        <w:rPr/>
        <w:t xml:space="preserve">3. The results of the study show that the proposed method can be used to accurately identify objects in images, which could be useful for forensic investigations.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provided detailed descriptions of their methodology, as well as results from their experiments that demonstrate the effectiveness of their proposed method. Furthermore, they have also discussed potential limitations and risks associated with using this method in forensic investigations, such as privacy concerns and potential bias in the data used for training the model. Additionally, they have also noted that further research is needed to improve accuracy and reduce bias in the model's predictions. In conclusion, this article is reliable and trustworthy due to its thoroughness in presenting both sides of the argument and providing evidence for its claims.</w:t>
      </w:r>
    </w:p>
    <w:p>
      <w:pPr>
        <w:pStyle w:val="Heading1"/>
      </w:pPr>
      <w:bookmarkStart w:id="5" w:name="_Toc5"/>
      <w:r>
        <w:t>Topics for further research:</w:t>
      </w:r>
      <w:bookmarkEnd w:id="5"/>
    </w:p>
    <w:p>
      <w:pPr>
        <w:spacing w:after="0"/>
        <w:numPr>
          <w:ilvl w:val="0"/>
          <w:numId w:val="2"/>
        </w:numPr>
      </w:pPr>
      <w:r>
        <w:rPr/>
        <w:t xml:space="preserve">Forensic facial recognition</w:t>
      </w:r>
    </w:p>
    <w:p>
      <w:pPr>
        <w:spacing w:after="0"/>
        <w:numPr>
          <w:ilvl w:val="0"/>
          <w:numId w:val="2"/>
        </w:numPr>
      </w:pPr>
      <w:r>
        <w:rPr/>
        <w:t xml:space="preserve">Machine learning algorithms</w:t>
      </w:r>
    </w:p>
    <w:p>
      <w:pPr>
        <w:spacing w:after="0"/>
        <w:numPr>
          <w:ilvl w:val="0"/>
          <w:numId w:val="2"/>
        </w:numPr>
      </w:pPr>
      <w:r>
        <w:rPr/>
        <w:t xml:space="preserve">Biometric identification</w:t>
      </w:r>
    </w:p>
    <w:p>
      <w:pPr>
        <w:spacing w:after="0"/>
        <w:numPr>
          <w:ilvl w:val="0"/>
          <w:numId w:val="2"/>
        </w:numPr>
      </w:pPr>
      <w:r>
        <w:rPr/>
        <w:t xml:space="preserve">Privacy concerns in facial recognition</w:t>
      </w:r>
    </w:p>
    <w:p>
      <w:pPr>
        <w:spacing w:after="0"/>
        <w:numPr>
          <w:ilvl w:val="0"/>
          <w:numId w:val="2"/>
        </w:numPr>
      </w:pPr>
      <w:r>
        <w:rPr/>
        <w:t xml:space="preserve">Accuracy of facial recognition models</w:t>
      </w:r>
    </w:p>
    <w:p>
      <w:pPr>
        <w:numPr>
          <w:ilvl w:val="0"/>
          <w:numId w:val="2"/>
        </w:numPr>
      </w:pPr>
      <w:r>
        <w:rPr/>
        <w:t xml:space="preserve">Bias in facial recognition models</w:t>
      </w:r>
    </w:p>
    <w:p>
      <w:pPr>
        <w:pStyle w:val="Heading1"/>
      </w:pPr>
      <w:bookmarkStart w:id="6" w:name="_Toc6"/>
      <w:r>
        <w:t>Report location:</w:t>
      </w:r>
      <w:bookmarkEnd w:id="6"/>
    </w:p>
    <w:p>
      <w:hyperlink r:id="rId8" w:history="1">
        <w:r>
          <w:rPr>
            <w:color w:val="2980b9"/>
            <w:u w:val="single"/>
          </w:rPr>
          <w:t xml:space="preserve">https://www.fullpicture.app/item/d8750ac50eb18a0a2323325cdcfca09a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9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371/journal.pone.0118719" TargetMode="External"/><Relationship Id="rId8" Type="http://schemas.openxmlformats.org/officeDocument/2006/relationships/hyperlink" Target="https://www.fullpicture.app/item/d8750ac50eb18a0a2323325cdcfca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2023-02-28T12:00:49+01:00</dcterms:created>
  <dcterms:modified xsi:type="dcterms:W3CDTF">2023-02-28T12:00:49+01:00</dcterms:modified>
</cp:coreProperties>
</file>

<file path=docProps/custom.xml><?xml version="1.0" encoding="utf-8"?>
<Properties xmlns="http://schemas.openxmlformats.org/officeDocument/2006/custom-properties" xmlns:vt="http://schemas.openxmlformats.org/officeDocument/2006/docPropsVTypes"/>
</file>