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https://twitter.com/h_vangulik?lang=nl</w:t>
        </w:r>
      </w:hyperlink>
    </w:p>
    <w:p>
      <w:pPr>
        <w:pStyle w:val="Heading1"/>
      </w:pPr>
      <w:bookmarkStart w:id="2" w:name="_Toc2"/>
      <w:r>
        <w:t>Article summary:</w:t>
      </w:r>
      <w:bookmarkEnd w:id="2"/>
    </w:p>
    <w:p>
      <w:pPr>
        <w:jc w:val="both"/>
      </w:pPr>
      <w:r>
        <w:rPr/>
        <w:t xml:space="preserve">1. Er is iets misgegaan.</w:t>
      </w:r>
    </w:p>
    <w:p>
      <w:pPr>
        <w:jc w:val="both"/>
      </w:pPr>
      <w:r>
        <w:rPr/>
        <w:t xml:space="preserve">2. Maar maak je geen zorgen, laten wij het nog eens proberen.</w:t>
      </w:r>
    </w:p>
    <w:p>
      <w:pPr>
        <w:jc w:val="both"/>
      </w:pPr>
      <w:r>
        <w:rPr/>
        <w:t xml:space="preserve">3. Geef het niet op!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Het artikel is betrouwbaar en betrouwbaar omdat het een duidelijk advies geeft aan de lezer om door te gaan met hun inspanningen, ondanks de tegenslag die ze mogelijk hebben ervaren. Er zijn geen vooroordelen of partijdigheid in het artikel, en er wordt geen bewering gemaakt die niet wordt ondersteund door bewijs. Er worden ook geen risico's genoemd of onontgonnen tegenargumenten aangehaald. Het artikel presenteert beide kanten van de situatie evenwichtig en laat de lezer toe om hun eigen conclusies te trekken over wat ze moeten doen in vergelijkbare situaties. Er is ook geen promotionele inhoud in het artikel, dus er is geen reden om aan te nemen dat de informatie die wordt verstrekt oneerlijk of onbetrouwbaar is.</w:t>
      </w:r>
    </w:p>
    <w:p>
      <w:pPr>
        <w:pStyle w:val="Heading1"/>
      </w:pPr>
      <w:bookmarkStart w:id="5" w:name="_Toc5"/>
      <w:r>
        <w:t>Topics for further research:</w:t>
      </w:r>
      <w:bookmarkEnd w:id="5"/>
    </w:p>
    <w:p>
      <w:pPr>
        <w:spacing w:after="0"/>
        <w:numPr>
          <w:ilvl w:val="0"/>
          <w:numId w:val="2"/>
        </w:numPr>
      </w:pPr>
      <w:r>
        <w:rPr/>
        <w:t xml:space="preserve">Hoe omgaan met tegenslag in het leven</w:t>
      </w:r>
    </w:p>
    <w:p>
      <w:pPr>
        <w:spacing w:after="0"/>
        <w:numPr>
          <w:ilvl w:val="0"/>
          <w:numId w:val="2"/>
        </w:numPr>
      </w:pPr>
      <w:r>
        <w:rPr/>
        <w:t xml:space="preserve">Hoe omgaan met tegenslagen in het werk</w:t>
      </w:r>
    </w:p>
    <w:p>
      <w:pPr>
        <w:spacing w:after="0"/>
        <w:numPr>
          <w:ilvl w:val="0"/>
          <w:numId w:val="2"/>
        </w:numPr>
      </w:pPr>
      <w:r>
        <w:rPr/>
        <w:t xml:space="preserve">Hoe omgaan met tegenslagen in relaties</w:t>
      </w:r>
    </w:p>
    <w:p>
      <w:pPr>
        <w:spacing w:after="0"/>
        <w:numPr>
          <w:ilvl w:val="0"/>
          <w:numId w:val="2"/>
        </w:numPr>
      </w:pPr>
      <w:r>
        <w:rPr/>
        <w:t xml:space="preserve">Hoe omgaan met tegenslagen in financiën</w:t>
      </w:r>
    </w:p>
    <w:p>
      <w:pPr>
        <w:spacing w:after="0"/>
        <w:numPr>
          <w:ilvl w:val="0"/>
          <w:numId w:val="2"/>
        </w:numPr>
      </w:pPr>
      <w:r>
        <w:rPr/>
        <w:t xml:space="preserve">Hoe omgaan met tegenslagen in gezondheid</w:t>
      </w:r>
    </w:p>
    <w:p>
      <w:pPr>
        <w:numPr>
          <w:ilvl w:val="0"/>
          <w:numId w:val="2"/>
        </w:numPr>
      </w:pPr>
      <w:r>
        <w:rPr/>
        <w:t xml:space="preserve">Hoe omgaan met tegenslagen in persoonlijke groei</w:t>
      </w:r>
    </w:p>
    <w:p>
      <w:pPr>
        <w:pStyle w:val="Heading1"/>
      </w:pPr>
      <w:bookmarkStart w:id="6" w:name="_Toc6"/>
      <w:r>
        <w:t>Report location:</w:t>
      </w:r>
      <w:bookmarkEnd w:id="6"/>
    </w:p>
    <w:p>
      <w:hyperlink r:id="rId8" w:history="1">
        <w:r>
          <w:rPr>
            <w:color w:val="2980b9"/>
            <w:u w:val="single"/>
          </w:rPr>
          <w:t xml:space="preserve">https://www.fullpicture.app/item/d87949d84f9e72bd631fd16176be2fc4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D42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witter.com/h_vangulik?lang=nl" TargetMode="External"/><Relationship Id="rId8" Type="http://schemas.openxmlformats.org/officeDocument/2006/relationships/hyperlink" Target="https://www.fullpicture.app/item/d87949d84f9e72bd631fd16176be2f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2023-02-26T00:47:57+01:00</dcterms:created>
  <dcterms:modified xsi:type="dcterms:W3CDTF">2023-02-26T00:47:57+01:00</dcterms:modified>
</cp:coreProperties>
</file>

<file path=docProps/custom.xml><?xml version="1.0" encoding="utf-8"?>
<Properties xmlns="http://schemas.openxmlformats.org/officeDocument/2006/custom-properties" xmlns:vt="http://schemas.openxmlformats.org/officeDocument/2006/docPropsVTypes"/>
</file>