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Facilitating Digital Transformation in Construction—A Systematic Review of the Current State of the Art</w:t>
      </w:r>
      <w:br/>
      <w:hyperlink r:id="rId7" w:history="1">
        <w:r>
          <w:rPr>
            <w:color w:val="2980b9"/>
            <w:u w:val="single"/>
          </w:rPr>
          <w:t xml:space="preserve">https://www.frontiersin.org/articles/10.3389/fbuil.2021.660758/full</w:t>
        </w:r>
      </w:hyperlink>
    </w:p>
    <w:p>
      <w:pPr>
        <w:pStyle w:val="Heading1"/>
      </w:pPr>
      <w:bookmarkStart w:id="2" w:name="_Toc2"/>
      <w:r>
        <w:t>Article summary:</w:t>
      </w:r>
      <w:bookmarkEnd w:id="2"/>
    </w:p>
    <w:p>
      <w:pPr>
        <w:jc w:val="both"/>
      </w:pPr>
      <w:r>
        <w:rPr/>
        <w:t xml:space="preserve">1. The construction industry is increasingly implementing digital technologies such as BIM, AR/VR, laser scanning, robotics, 3D printing, prefabrication and DfMa platforms.</w:t>
      </w:r>
    </w:p>
    <w:p>
      <w:pPr>
        <w:jc w:val="both"/>
      </w:pPr>
      <w:r>
        <w:rPr/>
        <w:t xml:space="preserve">2. Digital transformation (DT) refers to the changes that the implementation of digital technologies brings to existing business models in the construction production process, construction companies, and the construction supply chain.</w:t>
      </w:r>
    </w:p>
    <w:p>
      <w:pPr>
        <w:jc w:val="both"/>
      </w:pPr>
      <w:r>
        <w:rPr/>
        <w:t xml:space="preserve">3. DT has a wide range of benefits at the industry level, organizational level and project level in construction but also carries potential risks such as loss of investments and jobs.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“Facilitating Digital Transformation in Construction—A Systematic Review of the Current State of the Art” provides an overview of digital transformation (DT) in the construction industry. The article is well-written and provides a comprehensive overview of DT in terms of its potential benefits and risks. It is clear that the authors have conducted extensive research on this topic and have provided evidence for their claims from various sources such as McKinsey &amp; Company reports, KPMG reports, academic research papers etc. </w:t>
      </w:r>
    </w:p>
    <w:p>
      <w:pPr>
        <w:jc w:val="both"/>
      </w:pPr>
      <w:r>
        <w:rPr/>
        <w:t xml:space="preserve">The article does not appear to be biased or one-sided in its reporting; it presents both sides equally by providing evidence for both potential benefits and risks associated with DT in construction. Furthermore, it does not contain any promotional content or partiality towards any particular technology or company. The article also notes possible risks associated with DT which is commendable as it allows readers to make informed decisions about whether or not they should pursue DT in their own projects or organizations. </w:t>
      </w:r>
    </w:p>
    <w:p>
      <w:pPr>
        <w:jc w:val="both"/>
      </w:pPr>
      <w:r>
        <w:rPr/>
        <w:t xml:space="preserve">However, there are some points that could be further explored by the authors such as how different countries are approaching DT differently due to varying regulations and cultural differences; how different stakeholders can collaborate effectively to ensure successful implementation of DT; what strategies can be employed to mitigate potential risks associated with DT; what measures can be taken to ensure that all stakeholders benefit from DT etc. Additionally, more evidence could be provided for some of the claims made throughout the article such as those related to cost savings from implementing DT etc., which would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Digital transformation in construction regulations</w:t>
      </w:r>
    </w:p>
    <w:p>
      <w:pPr>
        <w:spacing w:after="0"/>
        <w:numPr>
          <w:ilvl w:val="0"/>
          <w:numId w:val="2"/>
        </w:numPr>
      </w:pPr>
      <w:r>
        <w:rPr/>
        <w:t xml:space="preserve">Collaboration strategies for digital transformation in construction</w:t>
      </w:r>
    </w:p>
    <w:p>
      <w:pPr>
        <w:spacing w:after="0"/>
        <w:numPr>
          <w:ilvl w:val="0"/>
          <w:numId w:val="2"/>
        </w:numPr>
      </w:pPr>
      <w:r>
        <w:rPr/>
        <w:t xml:space="preserve">Risk mitigation strategies for digital transformation in construction</w:t>
      </w:r>
    </w:p>
    <w:p>
      <w:pPr>
        <w:spacing w:after="0"/>
        <w:numPr>
          <w:ilvl w:val="0"/>
          <w:numId w:val="2"/>
        </w:numPr>
      </w:pPr>
      <w:r>
        <w:rPr/>
        <w:t xml:space="preserve">Benefits of digital transformation in construction</w:t>
      </w:r>
    </w:p>
    <w:p>
      <w:pPr>
        <w:spacing w:after="0"/>
        <w:numPr>
          <w:ilvl w:val="0"/>
          <w:numId w:val="2"/>
        </w:numPr>
      </w:pPr>
      <w:r>
        <w:rPr/>
        <w:t xml:space="preserve">Cost savings from digital transformation in construction</w:t>
      </w:r>
    </w:p>
    <w:p>
      <w:pPr>
        <w:numPr>
          <w:ilvl w:val="0"/>
          <w:numId w:val="2"/>
        </w:numPr>
      </w:pPr>
      <w:r>
        <w:rPr/>
        <w:t xml:space="preserve">Cultural differences in digital transformation in construction</w:t>
      </w:r>
    </w:p>
    <w:p>
      <w:pPr>
        <w:pStyle w:val="Heading1"/>
      </w:pPr>
      <w:bookmarkStart w:id="6" w:name="_Toc6"/>
      <w:r>
        <w:t>Report location:</w:t>
      </w:r>
      <w:bookmarkEnd w:id="6"/>
    </w:p>
    <w:p>
      <w:hyperlink r:id="rId8" w:history="1">
        <w:r>
          <w:rPr>
            <w:color w:val="2980b9"/>
            <w:u w:val="single"/>
          </w:rPr>
          <w:t xml:space="preserve">https://www.fullpicture.app/item/d890a03162fce7d8c16b5248909e2fda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7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buil.2021.660758/full" TargetMode="External"/><Relationship Id="rId8" Type="http://schemas.openxmlformats.org/officeDocument/2006/relationships/hyperlink" Target="https://www.fullpicture.app/item/d890a03162fce7d8c16b5248909e2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2023-02-21T16:41:46+01:00</dcterms:created>
  <dcterms:modified xsi:type="dcterms:W3CDTF">2023-02-21T16:41:46+01:00</dcterms:modified>
</cp:coreProperties>
</file>

<file path=docProps/custom.xml><?xml version="1.0" encoding="utf-8"?>
<Properties xmlns="http://schemas.openxmlformats.org/officeDocument/2006/custom-properties" xmlns:vt="http://schemas.openxmlformats.org/officeDocument/2006/docPropsVTypes"/>
</file>